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1B1" w:rsidRPr="008151B1" w:rsidRDefault="008151B1" w:rsidP="008151B1">
      <w:pPr>
        <w:pStyle w:val="Title"/>
      </w:pPr>
      <w:r w:rsidRPr="008151B1">
        <w:t>AAC App Comparison Chart</w:t>
      </w:r>
    </w:p>
    <w:tbl>
      <w:tblPr>
        <w:tblStyle w:val="TableGrid"/>
        <w:tblW w:w="18270" w:type="dxa"/>
        <w:tblInd w:w="288" w:type="dxa"/>
        <w:tblLayout w:type="fixed"/>
        <w:tblLook w:val="0600" w:firstRow="0" w:lastRow="0" w:firstColumn="0" w:lastColumn="0" w:noHBand="1" w:noVBand="1"/>
      </w:tblPr>
      <w:tblGrid>
        <w:gridCol w:w="2967"/>
        <w:gridCol w:w="329"/>
        <w:gridCol w:w="360"/>
        <w:gridCol w:w="360"/>
        <w:gridCol w:w="360"/>
        <w:gridCol w:w="360"/>
        <w:gridCol w:w="360"/>
        <w:gridCol w:w="326"/>
        <w:gridCol w:w="360"/>
        <w:gridCol w:w="360"/>
        <w:gridCol w:w="360"/>
        <w:gridCol w:w="450"/>
        <w:gridCol w:w="360"/>
        <w:gridCol w:w="360"/>
        <w:gridCol w:w="360"/>
        <w:gridCol w:w="450"/>
        <w:gridCol w:w="450"/>
        <w:gridCol w:w="450"/>
        <w:gridCol w:w="450"/>
        <w:gridCol w:w="450"/>
        <w:gridCol w:w="360"/>
        <w:gridCol w:w="360"/>
        <w:gridCol w:w="360"/>
        <w:gridCol w:w="450"/>
        <w:gridCol w:w="360"/>
        <w:gridCol w:w="360"/>
        <w:gridCol w:w="450"/>
        <w:gridCol w:w="270"/>
        <w:gridCol w:w="304"/>
        <w:gridCol w:w="304"/>
        <w:gridCol w:w="450"/>
        <w:gridCol w:w="270"/>
        <w:gridCol w:w="360"/>
        <w:gridCol w:w="270"/>
        <w:gridCol w:w="360"/>
        <w:gridCol w:w="360"/>
        <w:gridCol w:w="360"/>
        <w:gridCol w:w="360"/>
        <w:gridCol w:w="360"/>
        <w:gridCol w:w="360"/>
        <w:gridCol w:w="450"/>
        <w:gridCol w:w="450"/>
      </w:tblGrid>
      <w:tr w:rsidR="00EE1680" w:rsidTr="008151B1">
        <w:trPr>
          <w:cantSplit/>
          <w:trHeight w:val="2231"/>
          <w:tblHeader/>
        </w:trPr>
        <w:tc>
          <w:tcPr>
            <w:tcW w:w="2967" w:type="dxa"/>
          </w:tcPr>
          <w:p w:rsidR="00BE6AF8" w:rsidRDefault="00BE6AF8" w:rsidP="003B3C16">
            <w:pPr>
              <w:ind w:left="252"/>
            </w:pPr>
          </w:p>
          <w:p w:rsidR="00BE6AF8" w:rsidRDefault="00BE6AF8" w:rsidP="003B3C16">
            <w:pPr>
              <w:ind w:left="252"/>
            </w:pPr>
          </w:p>
          <w:p w:rsidR="00BE6AF8" w:rsidRDefault="00BE6AF8" w:rsidP="003B3C16">
            <w:pPr>
              <w:ind w:left="252"/>
            </w:pPr>
          </w:p>
          <w:p w:rsidR="00BE6AF8" w:rsidRDefault="00BE6AF8" w:rsidP="003B3C16">
            <w:pPr>
              <w:ind w:left="252"/>
            </w:pPr>
          </w:p>
          <w:p w:rsidR="00BE6AF8" w:rsidRDefault="00BE6AF8" w:rsidP="003B3C16">
            <w:pPr>
              <w:ind w:left="252"/>
            </w:pPr>
          </w:p>
          <w:p w:rsidR="00BE6AF8" w:rsidRDefault="00BE6AF8" w:rsidP="003B3C16">
            <w:pPr>
              <w:ind w:left="252"/>
            </w:pPr>
          </w:p>
          <w:p w:rsidR="00BE6AF8" w:rsidRDefault="00BE6AF8" w:rsidP="003B3C16">
            <w:pPr>
              <w:ind w:left="252"/>
            </w:pPr>
          </w:p>
          <w:p w:rsidR="00BE6AF8" w:rsidRPr="003B3C16" w:rsidRDefault="00BE6AF8" w:rsidP="003B3C16">
            <w:pPr>
              <w:ind w:left="252"/>
              <w:rPr>
                <w:b/>
                <w:sz w:val="28"/>
                <w:szCs w:val="28"/>
              </w:rPr>
            </w:pPr>
            <w:r w:rsidRPr="003B3C16">
              <w:rPr>
                <w:b/>
                <w:sz w:val="28"/>
                <w:szCs w:val="28"/>
              </w:rPr>
              <w:t>APP</w:t>
            </w:r>
          </w:p>
        </w:tc>
        <w:tc>
          <w:tcPr>
            <w:tcW w:w="329" w:type="dxa"/>
            <w:shd w:val="clear" w:color="auto" w:fill="CC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Indirect access using a switch</w:t>
            </w:r>
          </w:p>
        </w:tc>
        <w:tc>
          <w:tcPr>
            <w:tcW w:w="360" w:type="dxa"/>
            <w:shd w:val="clear" w:color="auto" w:fill="CC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Audio Scanning</w:t>
            </w:r>
          </w:p>
        </w:tc>
        <w:tc>
          <w:tcPr>
            <w:tcW w:w="360" w:type="dxa"/>
            <w:shd w:val="clear" w:color="auto" w:fill="CC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spellStart"/>
            <w:r w:rsidRPr="008151B1">
              <w:t>Keyguards</w:t>
            </w:r>
            <w:proofErr w:type="spellEnd"/>
            <w:r w:rsidRPr="008151B1">
              <w:t xml:space="preserve"> available</w:t>
            </w:r>
          </w:p>
        </w:tc>
        <w:tc>
          <w:tcPr>
            <w:tcW w:w="360" w:type="dxa"/>
            <w:shd w:val="clear" w:color="auto" w:fill="CC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Activate on release option</w:t>
            </w:r>
          </w:p>
        </w:tc>
        <w:tc>
          <w:tcPr>
            <w:tcW w:w="360" w:type="dxa"/>
            <w:shd w:val="clear" w:color="auto" w:fill="CCFF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Category -</w:t>
            </w:r>
            <w:proofErr w:type="gramStart"/>
            <w:r w:rsidRPr="008151B1">
              <w:t>based  layout</w:t>
            </w:r>
            <w:proofErr w:type="gramEnd"/>
          </w:p>
        </w:tc>
        <w:tc>
          <w:tcPr>
            <w:tcW w:w="360" w:type="dxa"/>
            <w:shd w:val="clear" w:color="auto" w:fill="CCFF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Grammatical-based layout</w:t>
            </w:r>
          </w:p>
        </w:tc>
        <w:tc>
          <w:tcPr>
            <w:tcW w:w="326" w:type="dxa"/>
            <w:shd w:val="clear" w:color="auto" w:fill="FFF2C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Messages /Pages in list view</w:t>
            </w:r>
          </w:p>
        </w:tc>
        <w:tc>
          <w:tcPr>
            <w:tcW w:w="360" w:type="dxa"/>
            <w:shd w:val="clear" w:color="auto" w:fill="FFF2C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History of previous messages</w:t>
            </w:r>
          </w:p>
        </w:tc>
        <w:tc>
          <w:tcPr>
            <w:tcW w:w="360" w:type="dxa"/>
            <w:shd w:val="clear" w:color="auto" w:fill="FFF2C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gramStart"/>
            <w:r w:rsidRPr="008151B1">
              <w:t>Sentence  window</w:t>
            </w:r>
            <w:proofErr w:type="gramEnd"/>
            <w:r w:rsidRPr="008151B1">
              <w:t xml:space="preserve"> </w:t>
            </w:r>
          </w:p>
        </w:tc>
        <w:tc>
          <w:tcPr>
            <w:tcW w:w="360" w:type="dxa"/>
            <w:shd w:val="clear" w:color="auto" w:fill="FFF2C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Individual message can be edited</w:t>
            </w:r>
          </w:p>
        </w:tc>
        <w:tc>
          <w:tcPr>
            <w:tcW w:w="450" w:type="dxa"/>
            <w:shd w:val="clear" w:color="auto" w:fill="FFF2C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gramStart"/>
            <w:r w:rsidRPr="008151B1">
              <w:t>Symbols  and</w:t>
            </w:r>
            <w:proofErr w:type="gramEnd"/>
            <w:r w:rsidRPr="008151B1">
              <w:t xml:space="preserve"> text can  be “hidden”</w:t>
            </w:r>
          </w:p>
        </w:tc>
        <w:tc>
          <w:tcPr>
            <w:tcW w:w="360" w:type="dxa"/>
            <w:shd w:val="clear" w:color="auto" w:fill="EAF1DD" w:themeFill="accent3" w:themeFillTint="33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gramStart"/>
            <w:r w:rsidRPr="008151B1">
              <w:t>Core  vocabulary</w:t>
            </w:r>
            <w:proofErr w:type="gramEnd"/>
            <w:r w:rsidRPr="008151B1">
              <w:t xml:space="preserve">  provided</w:t>
            </w:r>
          </w:p>
        </w:tc>
        <w:tc>
          <w:tcPr>
            <w:tcW w:w="360" w:type="dxa"/>
            <w:shd w:val="clear" w:color="auto" w:fill="EAF1DD" w:themeFill="accent3" w:themeFillTint="33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Photos can be added</w:t>
            </w:r>
          </w:p>
        </w:tc>
        <w:tc>
          <w:tcPr>
            <w:tcW w:w="360" w:type="dxa"/>
            <w:shd w:val="clear" w:color="auto" w:fill="EAF1DD" w:themeFill="accent3" w:themeFillTint="33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Graphics library available</w:t>
            </w:r>
          </w:p>
        </w:tc>
        <w:tc>
          <w:tcPr>
            <w:tcW w:w="45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Text to Speech Voices (Synthesized speech)</w:t>
            </w:r>
          </w:p>
        </w:tc>
        <w:tc>
          <w:tcPr>
            <w:tcW w:w="45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User records speech for voice output (Digitized speech)</w:t>
            </w:r>
          </w:p>
        </w:tc>
        <w:tc>
          <w:tcPr>
            <w:tcW w:w="45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 xml:space="preserve">Voice </w:t>
            </w:r>
            <w:proofErr w:type="gramStart"/>
            <w:r w:rsidRPr="008151B1">
              <w:t>output  for</w:t>
            </w:r>
            <w:proofErr w:type="gramEnd"/>
            <w:r w:rsidRPr="008151B1">
              <w:t xml:space="preserve"> message icons can be turned on or off</w:t>
            </w:r>
          </w:p>
        </w:tc>
        <w:tc>
          <w:tcPr>
            <w:tcW w:w="45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 xml:space="preserve">Sentence </w:t>
            </w:r>
            <w:proofErr w:type="gramStart"/>
            <w:r w:rsidRPr="008151B1">
              <w:t>window  voice</w:t>
            </w:r>
            <w:proofErr w:type="gramEnd"/>
            <w:r w:rsidRPr="008151B1">
              <w:t xml:space="preserve"> output  can be turned on or off</w:t>
            </w:r>
          </w:p>
        </w:tc>
        <w:tc>
          <w:tcPr>
            <w:tcW w:w="45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gramStart"/>
            <w:r w:rsidRPr="008151B1">
              <w:t>Symbol  voice</w:t>
            </w:r>
            <w:proofErr w:type="gramEnd"/>
            <w:r w:rsidRPr="008151B1">
              <w:t xml:space="preserve"> output when selected</w:t>
            </w:r>
          </w:p>
        </w:tc>
        <w:tc>
          <w:tcPr>
            <w:tcW w:w="36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Child voice</w:t>
            </w:r>
          </w:p>
        </w:tc>
        <w:tc>
          <w:tcPr>
            <w:tcW w:w="360" w:type="dxa"/>
            <w:shd w:val="clear" w:color="auto" w:fill="FFCC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spellStart"/>
            <w:r w:rsidRPr="008151B1">
              <w:t>Pronounciation</w:t>
            </w:r>
            <w:proofErr w:type="spellEnd"/>
            <w:r w:rsidRPr="008151B1">
              <w:t xml:space="preserve"> editor</w:t>
            </w:r>
          </w:p>
        </w:tc>
        <w:tc>
          <w:tcPr>
            <w:tcW w:w="360" w:type="dxa"/>
            <w:shd w:val="clear" w:color="auto" w:fill="CCEC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Messages link to other pages</w:t>
            </w:r>
          </w:p>
        </w:tc>
        <w:tc>
          <w:tcPr>
            <w:tcW w:w="450" w:type="dxa"/>
            <w:shd w:val="clear" w:color="auto" w:fill="CCEC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Selected button can enlarge or “zoom”</w:t>
            </w:r>
          </w:p>
        </w:tc>
        <w:tc>
          <w:tcPr>
            <w:tcW w:w="360" w:type="dxa"/>
            <w:shd w:val="clear" w:color="auto" w:fill="FFCC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Pre-stored visual scenes</w:t>
            </w:r>
            <w:r w:rsidR="00537F96" w:rsidRPr="008151B1">
              <w:t xml:space="preserve"> </w:t>
            </w:r>
          </w:p>
        </w:tc>
        <w:tc>
          <w:tcPr>
            <w:tcW w:w="360" w:type="dxa"/>
            <w:shd w:val="clear" w:color="auto" w:fill="FFCC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User stored visual scenes</w:t>
            </w:r>
          </w:p>
        </w:tc>
        <w:tc>
          <w:tcPr>
            <w:tcW w:w="450" w:type="dxa"/>
            <w:shd w:val="clear" w:color="auto" w:fill="FFCCFF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Visual Scenes can link to other pages</w:t>
            </w:r>
          </w:p>
        </w:tc>
        <w:tc>
          <w:tcPr>
            <w:tcW w:w="27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 xml:space="preserve">Text </w:t>
            </w:r>
          </w:p>
        </w:tc>
        <w:tc>
          <w:tcPr>
            <w:tcW w:w="304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 xml:space="preserve">Text Highlighting </w:t>
            </w:r>
            <w:proofErr w:type="gramStart"/>
            <w:r w:rsidRPr="008151B1">
              <w:t>as  read</w:t>
            </w:r>
            <w:proofErr w:type="gramEnd"/>
          </w:p>
        </w:tc>
        <w:tc>
          <w:tcPr>
            <w:tcW w:w="304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Phrase storage</w:t>
            </w:r>
          </w:p>
        </w:tc>
        <w:tc>
          <w:tcPr>
            <w:tcW w:w="45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Word completion or prediction is available</w:t>
            </w:r>
          </w:p>
        </w:tc>
        <w:tc>
          <w:tcPr>
            <w:tcW w:w="27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Phrases can be removed</w:t>
            </w:r>
          </w:p>
        </w:tc>
        <w:tc>
          <w:tcPr>
            <w:tcW w:w="36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 xml:space="preserve">Speak Letter, Word, Sentence </w:t>
            </w:r>
          </w:p>
        </w:tc>
        <w:tc>
          <w:tcPr>
            <w:tcW w:w="27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Handwriting option</w:t>
            </w:r>
          </w:p>
        </w:tc>
        <w:tc>
          <w:tcPr>
            <w:tcW w:w="36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Spell Check</w:t>
            </w:r>
          </w:p>
        </w:tc>
        <w:tc>
          <w:tcPr>
            <w:tcW w:w="360" w:type="dxa"/>
            <w:shd w:val="clear" w:color="auto" w:fill="FFFFC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Store core vocabulary words</w:t>
            </w:r>
          </w:p>
        </w:tc>
        <w:tc>
          <w:tcPr>
            <w:tcW w:w="360" w:type="dxa"/>
            <w:shd w:val="clear" w:color="auto" w:fill="DDD9C3" w:themeFill="background2" w:themeFillShade="E6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Email and Social Media options</w:t>
            </w:r>
          </w:p>
        </w:tc>
        <w:tc>
          <w:tcPr>
            <w:tcW w:w="360" w:type="dxa"/>
            <w:shd w:val="clear" w:color="auto" w:fill="E5DFE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Editing accessed under settings</w:t>
            </w:r>
          </w:p>
        </w:tc>
        <w:tc>
          <w:tcPr>
            <w:tcW w:w="360" w:type="dxa"/>
            <w:shd w:val="clear" w:color="auto" w:fill="E5DFE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Editing accessed in app</w:t>
            </w:r>
          </w:p>
        </w:tc>
        <w:tc>
          <w:tcPr>
            <w:tcW w:w="360" w:type="dxa"/>
            <w:shd w:val="clear" w:color="auto" w:fill="E5DFE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r w:rsidRPr="008151B1">
              <w:t>Editing performed on computer</w:t>
            </w:r>
          </w:p>
        </w:tc>
        <w:tc>
          <w:tcPr>
            <w:tcW w:w="450" w:type="dxa"/>
            <w:shd w:val="clear" w:color="auto" w:fill="E5DFEC"/>
            <w:textDirection w:val="btLr"/>
          </w:tcPr>
          <w:p w:rsidR="00BE6AF8" w:rsidRPr="008151B1" w:rsidRDefault="008062FA" w:rsidP="008151B1">
            <w:pPr>
              <w:pStyle w:val="Heading1"/>
              <w:outlineLvl w:val="0"/>
            </w:pPr>
            <w:proofErr w:type="spellStart"/>
            <w:r w:rsidRPr="008151B1">
              <w:t>MessageS</w:t>
            </w:r>
            <w:proofErr w:type="spellEnd"/>
            <w:r w:rsidRPr="008151B1">
              <w:t>/</w:t>
            </w:r>
            <w:r w:rsidR="00BE6AF8" w:rsidRPr="008151B1">
              <w:t xml:space="preserve">icons can be  </w:t>
            </w:r>
          </w:p>
          <w:p w:rsidR="00BE6AF8" w:rsidRPr="008151B1" w:rsidRDefault="00BE6AF8" w:rsidP="008151B1">
            <w:pPr>
              <w:pStyle w:val="Heading1"/>
              <w:outlineLvl w:val="0"/>
            </w:pPr>
            <w:proofErr w:type="gramStart"/>
            <w:r w:rsidRPr="008151B1">
              <w:t>rearranged</w:t>
            </w:r>
            <w:proofErr w:type="gramEnd"/>
          </w:p>
        </w:tc>
        <w:tc>
          <w:tcPr>
            <w:tcW w:w="450" w:type="dxa"/>
            <w:shd w:val="clear" w:color="auto" w:fill="E5DFEC"/>
            <w:textDirection w:val="btLr"/>
          </w:tcPr>
          <w:p w:rsidR="00BE6AF8" w:rsidRPr="008151B1" w:rsidRDefault="00BE6AF8" w:rsidP="008151B1">
            <w:pPr>
              <w:pStyle w:val="Heading1"/>
              <w:outlineLvl w:val="0"/>
            </w:pPr>
            <w:proofErr w:type="gramStart"/>
            <w:r w:rsidRPr="008151B1">
              <w:t>Reconfigurable  message</w:t>
            </w:r>
            <w:proofErr w:type="gramEnd"/>
            <w:r w:rsidRPr="008151B1">
              <w:t xml:space="preserve">  square layout (2, 4, 8, 16, 32, etc.)</w:t>
            </w:r>
          </w:p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r>
              <w:t>Tap to Speak Button Plus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Default="00BE6AF8" w:rsidP="00DD7937">
            <w:pPr>
              <w:ind w:left="252"/>
            </w:pPr>
            <w:r>
              <w:t xml:space="preserve">Answers: </w:t>
            </w:r>
            <w:proofErr w:type="spellStart"/>
            <w:r>
              <w:t>YesNo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r>
              <w:t>Tap to Speak Sequence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r>
              <w:t>Verbal Victor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Pr="00C50605" w:rsidRDefault="00BE6AF8" w:rsidP="000065C9">
            <w:pPr>
              <w:ind w:left="252"/>
            </w:pPr>
            <w:r w:rsidRPr="00C50605">
              <w:t>2Can Talk</w:t>
            </w:r>
          </w:p>
        </w:tc>
        <w:tc>
          <w:tcPr>
            <w:tcW w:w="329" w:type="dxa"/>
            <w:shd w:val="clear" w:color="auto" w:fill="CCFFCC"/>
          </w:tcPr>
          <w:p w:rsidR="00BE6AF8" w:rsidRPr="00C50605" w:rsidRDefault="00BE6AF8" w:rsidP="000065C9"/>
        </w:tc>
        <w:tc>
          <w:tcPr>
            <w:tcW w:w="360" w:type="dxa"/>
            <w:shd w:val="clear" w:color="auto" w:fill="CCFFCC"/>
          </w:tcPr>
          <w:p w:rsidR="00BE6AF8" w:rsidRPr="00C50605" w:rsidRDefault="00BE6AF8" w:rsidP="000065C9"/>
        </w:tc>
        <w:tc>
          <w:tcPr>
            <w:tcW w:w="360" w:type="dxa"/>
            <w:shd w:val="clear" w:color="auto" w:fill="CCFFCC"/>
          </w:tcPr>
          <w:p w:rsidR="00BE6AF8" w:rsidRPr="00C50605" w:rsidRDefault="00BE6AF8" w:rsidP="000065C9"/>
        </w:tc>
        <w:tc>
          <w:tcPr>
            <w:tcW w:w="360" w:type="dxa"/>
            <w:shd w:val="clear" w:color="auto" w:fill="CCFFCC"/>
          </w:tcPr>
          <w:p w:rsidR="00BE6AF8" w:rsidRPr="00C50605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proofErr w:type="spellStart"/>
            <w:r>
              <w:t>ChoiceBoard</w:t>
            </w:r>
            <w:proofErr w:type="spellEnd"/>
            <w:r>
              <w:t xml:space="preserve"> Creator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proofErr w:type="spellStart"/>
            <w:r>
              <w:t>urTalker</w:t>
            </w:r>
            <w:proofErr w:type="spellEnd"/>
            <w:r>
              <w:t xml:space="preserve"> Lite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proofErr w:type="spellStart"/>
            <w:r>
              <w:t>urTalker</w:t>
            </w:r>
            <w:proofErr w:type="spellEnd"/>
            <w:r>
              <w:t xml:space="preserve"> Pro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proofErr w:type="spellStart"/>
            <w:r>
              <w:t>Aeir</w:t>
            </w:r>
            <w:proofErr w:type="spellEnd"/>
            <w:r>
              <w:t xml:space="preserve"> Talk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r>
              <w:t>Gabby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</w:tr>
      <w:tr w:rsidR="00EE1680" w:rsidTr="00646569">
        <w:tc>
          <w:tcPr>
            <w:tcW w:w="2967" w:type="dxa"/>
          </w:tcPr>
          <w:p w:rsidR="003B0E08" w:rsidRDefault="003B0E08" w:rsidP="000065C9">
            <w:pPr>
              <w:ind w:left="252"/>
            </w:pPr>
            <w:r>
              <w:t>ComApp2</w:t>
            </w:r>
          </w:p>
        </w:tc>
        <w:tc>
          <w:tcPr>
            <w:tcW w:w="329" w:type="dxa"/>
            <w:shd w:val="clear" w:color="auto" w:fill="CCFFCC"/>
          </w:tcPr>
          <w:p w:rsidR="003B0E08" w:rsidRDefault="003B0E08" w:rsidP="000065C9"/>
        </w:tc>
        <w:tc>
          <w:tcPr>
            <w:tcW w:w="360" w:type="dxa"/>
            <w:shd w:val="clear" w:color="auto" w:fill="CC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CC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CC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CCFFFF"/>
          </w:tcPr>
          <w:p w:rsidR="003B0E08" w:rsidRDefault="003B0E08" w:rsidP="000065C9"/>
        </w:tc>
        <w:tc>
          <w:tcPr>
            <w:tcW w:w="360" w:type="dxa"/>
            <w:shd w:val="clear" w:color="auto" w:fill="CCFFFF"/>
          </w:tcPr>
          <w:p w:rsidR="003B0E08" w:rsidRPr="00CC2A0B" w:rsidRDefault="003B0E08" w:rsidP="000065C9"/>
        </w:tc>
        <w:tc>
          <w:tcPr>
            <w:tcW w:w="326" w:type="dxa"/>
            <w:shd w:val="clear" w:color="auto" w:fill="FFF2CF"/>
          </w:tcPr>
          <w:p w:rsidR="003B0E08" w:rsidRDefault="003B0E08" w:rsidP="000065C9"/>
        </w:tc>
        <w:tc>
          <w:tcPr>
            <w:tcW w:w="360" w:type="dxa"/>
            <w:shd w:val="clear" w:color="auto" w:fill="FFF2CF"/>
          </w:tcPr>
          <w:p w:rsidR="003B0E08" w:rsidRPr="00CC2A0B" w:rsidRDefault="003B0E08" w:rsidP="000065C9"/>
        </w:tc>
        <w:tc>
          <w:tcPr>
            <w:tcW w:w="360" w:type="dxa"/>
            <w:shd w:val="clear" w:color="auto" w:fill="FFF2CF"/>
          </w:tcPr>
          <w:p w:rsidR="003B0E08" w:rsidRDefault="003B0E08" w:rsidP="000065C9"/>
        </w:tc>
        <w:tc>
          <w:tcPr>
            <w:tcW w:w="360" w:type="dxa"/>
            <w:shd w:val="clear" w:color="auto" w:fill="FFF2CF"/>
          </w:tcPr>
          <w:p w:rsidR="003B0E08" w:rsidRDefault="003B0E08" w:rsidP="000065C9"/>
        </w:tc>
        <w:tc>
          <w:tcPr>
            <w:tcW w:w="450" w:type="dxa"/>
            <w:shd w:val="clear" w:color="auto" w:fill="FFF2CF"/>
          </w:tcPr>
          <w:p w:rsidR="003B0E08" w:rsidRPr="00CC2A0B" w:rsidRDefault="003B0E08" w:rsidP="000065C9"/>
        </w:tc>
        <w:tc>
          <w:tcPr>
            <w:tcW w:w="360" w:type="dxa"/>
            <w:shd w:val="clear" w:color="auto" w:fill="EAF1DD" w:themeFill="accent3" w:themeFillTint="33"/>
          </w:tcPr>
          <w:p w:rsidR="003B0E08" w:rsidRDefault="003B0E08" w:rsidP="000065C9"/>
        </w:tc>
        <w:tc>
          <w:tcPr>
            <w:tcW w:w="360" w:type="dxa"/>
            <w:shd w:val="clear" w:color="auto" w:fill="EAF1DD" w:themeFill="accent3" w:themeFillTint="33"/>
          </w:tcPr>
          <w:p w:rsidR="003B0E08" w:rsidRDefault="003B0E08" w:rsidP="000065C9"/>
        </w:tc>
        <w:tc>
          <w:tcPr>
            <w:tcW w:w="360" w:type="dxa"/>
            <w:shd w:val="clear" w:color="auto" w:fill="EAF1DD" w:themeFill="accent3" w:themeFillTint="33"/>
          </w:tcPr>
          <w:p w:rsidR="003B0E08" w:rsidRPr="00CC2A0B" w:rsidRDefault="003B0E08" w:rsidP="000065C9"/>
        </w:tc>
        <w:tc>
          <w:tcPr>
            <w:tcW w:w="450" w:type="dxa"/>
            <w:shd w:val="clear" w:color="auto" w:fill="FFCCCC"/>
          </w:tcPr>
          <w:p w:rsidR="003B0E08" w:rsidRDefault="003B0E08" w:rsidP="000065C9"/>
        </w:tc>
        <w:tc>
          <w:tcPr>
            <w:tcW w:w="450" w:type="dxa"/>
            <w:shd w:val="clear" w:color="auto" w:fill="FFCCCC"/>
          </w:tcPr>
          <w:p w:rsidR="003B0E08" w:rsidRPr="00CC2A0B" w:rsidRDefault="003B0E08" w:rsidP="000065C9"/>
        </w:tc>
        <w:tc>
          <w:tcPr>
            <w:tcW w:w="450" w:type="dxa"/>
            <w:shd w:val="clear" w:color="auto" w:fill="FFCCCC"/>
          </w:tcPr>
          <w:p w:rsidR="003B0E08" w:rsidRDefault="003B0E08" w:rsidP="000065C9"/>
        </w:tc>
        <w:tc>
          <w:tcPr>
            <w:tcW w:w="450" w:type="dxa"/>
            <w:shd w:val="clear" w:color="auto" w:fill="FFCCCC"/>
          </w:tcPr>
          <w:p w:rsidR="003B0E08" w:rsidRPr="00CC2A0B" w:rsidRDefault="003B0E08" w:rsidP="000065C9"/>
        </w:tc>
        <w:tc>
          <w:tcPr>
            <w:tcW w:w="450" w:type="dxa"/>
            <w:shd w:val="clear" w:color="auto" w:fill="FFCCCC"/>
          </w:tcPr>
          <w:p w:rsidR="003B0E08" w:rsidRDefault="003B0E08" w:rsidP="000065C9"/>
        </w:tc>
        <w:tc>
          <w:tcPr>
            <w:tcW w:w="360" w:type="dxa"/>
            <w:shd w:val="clear" w:color="auto" w:fill="FFCCCC"/>
          </w:tcPr>
          <w:p w:rsidR="003B0E08" w:rsidRDefault="003B0E08" w:rsidP="000065C9"/>
        </w:tc>
        <w:tc>
          <w:tcPr>
            <w:tcW w:w="360" w:type="dxa"/>
            <w:shd w:val="clear" w:color="auto" w:fill="FFCCCC"/>
          </w:tcPr>
          <w:p w:rsidR="003B0E08" w:rsidRDefault="003B0E08" w:rsidP="000065C9"/>
        </w:tc>
        <w:tc>
          <w:tcPr>
            <w:tcW w:w="360" w:type="dxa"/>
            <w:shd w:val="clear" w:color="auto" w:fill="CCECFF"/>
          </w:tcPr>
          <w:p w:rsidR="003B0E08" w:rsidRDefault="003B0E08" w:rsidP="000065C9"/>
        </w:tc>
        <w:tc>
          <w:tcPr>
            <w:tcW w:w="450" w:type="dxa"/>
            <w:shd w:val="clear" w:color="auto" w:fill="CCECFF"/>
          </w:tcPr>
          <w:p w:rsidR="003B0E08" w:rsidRPr="00CC2A0B" w:rsidRDefault="003B0E08" w:rsidP="000065C9"/>
        </w:tc>
        <w:tc>
          <w:tcPr>
            <w:tcW w:w="360" w:type="dxa"/>
            <w:shd w:val="clear" w:color="auto" w:fill="FFCCFF"/>
          </w:tcPr>
          <w:p w:rsidR="003B0E08" w:rsidRPr="00CC2A0B" w:rsidRDefault="003B0E08" w:rsidP="000065C9"/>
        </w:tc>
        <w:tc>
          <w:tcPr>
            <w:tcW w:w="360" w:type="dxa"/>
            <w:shd w:val="clear" w:color="auto" w:fill="FFCCFF"/>
          </w:tcPr>
          <w:p w:rsidR="003B0E08" w:rsidRPr="00CC2A0B" w:rsidRDefault="003B0E08" w:rsidP="000065C9"/>
        </w:tc>
        <w:tc>
          <w:tcPr>
            <w:tcW w:w="450" w:type="dxa"/>
            <w:shd w:val="clear" w:color="auto" w:fill="FFCCFF"/>
          </w:tcPr>
          <w:p w:rsidR="003B0E08" w:rsidRPr="00CC2A0B" w:rsidRDefault="003B0E08" w:rsidP="000065C9"/>
        </w:tc>
        <w:tc>
          <w:tcPr>
            <w:tcW w:w="270" w:type="dxa"/>
            <w:shd w:val="clear" w:color="auto" w:fill="FFFFCC"/>
          </w:tcPr>
          <w:p w:rsidR="003B0E08" w:rsidRDefault="003B0E08" w:rsidP="000065C9"/>
        </w:tc>
        <w:tc>
          <w:tcPr>
            <w:tcW w:w="304" w:type="dxa"/>
            <w:shd w:val="clear" w:color="auto" w:fill="FFFFCC"/>
          </w:tcPr>
          <w:p w:rsidR="003B0E08" w:rsidRPr="00CC2A0B" w:rsidRDefault="003B0E08" w:rsidP="000065C9"/>
        </w:tc>
        <w:tc>
          <w:tcPr>
            <w:tcW w:w="304" w:type="dxa"/>
            <w:shd w:val="clear" w:color="auto" w:fill="FFFFCC"/>
          </w:tcPr>
          <w:p w:rsidR="003B0E08" w:rsidRPr="00CC2A0B" w:rsidRDefault="003B0E08" w:rsidP="000065C9"/>
        </w:tc>
        <w:tc>
          <w:tcPr>
            <w:tcW w:w="450" w:type="dxa"/>
            <w:shd w:val="clear" w:color="auto" w:fill="FFFFCC"/>
          </w:tcPr>
          <w:p w:rsidR="003B0E08" w:rsidRPr="00CC2A0B" w:rsidRDefault="003B0E08" w:rsidP="000065C9"/>
        </w:tc>
        <w:tc>
          <w:tcPr>
            <w:tcW w:w="270" w:type="dxa"/>
            <w:shd w:val="clear" w:color="auto" w:fill="FF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FFFFCC"/>
          </w:tcPr>
          <w:p w:rsidR="003B0E08" w:rsidRPr="00CC2A0B" w:rsidRDefault="003B0E08" w:rsidP="000065C9"/>
        </w:tc>
        <w:tc>
          <w:tcPr>
            <w:tcW w:w="270" w:type="dxa"/>
            <w:shd w:val="clear" w:color="auto" w:fill="FF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FF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FFFFCC"/>
          </w:tcPr>
          <w:p w:rsidR="003B0E08" w:rsidRPr="00CC2A0B" w:rsidRDefault="003B0E08" w:rsidP="000065C9"/>
        </w:tc>
        <w:tc>
          <w:tcPr>
            <w:tcW w:w="360" w:type="dxa"/>
            <w:shd w:val="clear" w:color="auto" w:fill="DDD9C3" w:themeFill="background2" w:themeFillShade="E6"/>
          </w:tcPr>
          <w:p w:rsidR="003B0E08" w:rsidRPr="00CC2A0B" w:rsidRDefault="003B0E08" w:rsidP="00664DD0"/>
        </w:tc>
        <w:tc>
          <w:tcPr>
            <w:tcW w:w="360" w:type="dxa"/>
            <w:shd w:val="clear" w:color="auto" w:fill="E5DFEC"/>
          </w:tcPr>
          <w:p w:rsidR="003B0E08" w:rsidRPr="00CC2A0B" w:rsidRDefault="003B0E08" w:rsidP="00664DD0"/>
        </w:tc>
        <w:tc>
          <w:tcPr>
            <w:tcW w:w="360" w:type="dxa"/>
            <w:shd w:val="clear" w:color="auto" w:fill="E5DFEC"/>
          </w:tcPr>
          <w:p w:rsidR="003B0E08" w:rsidRDefault="003B0E08" w:rsidP="00664DD0"/>
        </w:tc>
        <w:tc>
          <w:tcPr>
            <w:tcW w:w="360" w:type="dxa"/>
            <w:shd w:val="clear" w:color="auto" w:fill="E5DFEC"/>
          </w:tcPr>
          <w:p w:rsidR="003B0E08" w:rsidRDefault="003B0E08" w:rsidP="00664DD0"/>
        </w:tc>
        <w:tc>
          <w:tcPr>
            <w:tcW w:w="450" w:type="dxa"/>
            <w:shd w:val="clear" w:color="auto" w:fill="E5DFEC"/>
          </w:tcPr>
          <w:p w:rsidR="003B0E08" w:rsidRDefault="003B0E08" w:rsidP="00664DD0"/>
        </w:tc>
        <w:tc>
          <w:tcPr>
            <w:tcW w:w="450" w:type="dxa"/>
            <w:shd w:val="clear" w:color="auto" w:fill="E5DFEC"/>
          </w:tcPr>
          <w:p w:rsidR="003B0E08" w:rsidRPr="00CC2A0B" w:rsidRDefault="003B0E08" w:rsidP="00664DD0"/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proofErr w:type="spellStart"/>
            <w:r>
              <w:t>TalkRocket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r>
              <w:t>One Voice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r>
              <w:t>Sounding Board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/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r>
              <w:t>Augie</w:t>
            </w:r>
          </w:p>
        </w:tc>
        <w:tc>
          <w:tcPr>
            <w:tcW w:w="329" w:type="dxa"/>
            <w:shd w:val="clear" w:color="auto" w:fill="CCFFCC"/>
          </w:tcPr>
          <w:p w:rsidR="00BE6AF8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r>
              <w:t>Tap to Speak Choice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</w:tr>
      <w:tr w:rsidR="00EE1680" w:rsidTr="00646569">
        <w:tc>
          <w:tcPr>
            <w:tcW w:w="2967" w:type="dxa"/>
          </w:tcPr>
          <w:p w:rsidR="00BE6AF8" w:rsidRDefault="00BE6AF8" w:rsidP="000065C9">
            <w:pPr>
              <w:ind w:left="252"/>
            </w:pPr>
            <w:r>
              <w:t>Voice4u</w:t>
            </w:r>
          </w:p>
        </w:tc>
        <w:tc>
          <w:tcPr>
            <w:tcW w:w="329" w:type="dxa"/>
            <w:shd w:val="clear" w:color="auto" w:fill="CCFF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FFF2C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Default="00BE6AF8" w:rsidP="00664DD0"/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Tr="00646569">
        <w:tc>
          <w:tcPr>
            <w:tcW w:w="2967" w:type="dxa"/>
          </w:tcPr>
          <w:p w:rsidR="00BE6AF8" w:rsidRPr="00CC2A0B" w:rsidRDefault="00BE6AF8" w:rsidP="000065C9">
            <w:pPr>
              <w:ind w:left="252"/>
            </w:pPr>
            <w:proofErr w:type="spellStart"/>
            <w:r>
              <w:t>Alexicom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FD24B3" w:rsidP="000065C9">
            <w:r>
              <w:t>X</w:t>
            </w:r>
          </w:p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FD24B3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FD24B3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3B3C16">
            <w:pPr>
              <w:ind w:left="252"/>
            </w:pPr>
            <w:r>
              <w:t>Expressive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CC2A0B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CC2A0B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CC2A0B"/>
        </w:tc>
        <w:tc>
          <w:tcPr>
            <w:tcW w:w="450" w:type="dxa"/>
            <w:shd w:val="clear" w:color="auto" w:fill="FFCCCC"/>
          </w:tcPr>
          <w:p w:rsidR="00BE6AF8" w:rsidRPr="00CC2A0B" w:rsidRDefault="00BE6AF8" w:rsidP="00CC2A0B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CC2A0B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3B3C16">
            <w:pPr>
              <w:ind w:left="252"/>
            </w:pPr>
            <w:r>
              <w:t>Tap To Talk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CC2A0B"/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CC2A0B"/>
        </w:tc>
        <w:tc>
          <w:tcPr>
            <w:tcW w:w="360" w:type="dxa"/>
            <w:shd w:val="clear" w:color="auto" w:fill="FFF2CF"/>
          </w:tcPr>
          <w:p w:rsidR="00BE6AF8" w:rsidRPr="00CC2A0B" w:rsidRDefault="00BE6AF8" w:rsidP="00CC2A0B"/>
        </w:tc>
        <w:tc>
          <w:tcPr>
            <w:tcW w:w="450" w:type="dxa"/>
            <w:shd w:val="clear" w:color="auto" w:fill="FFF2CF"/>
          </w:tcPr>
          <w:p w:rsidR="00BE6AF8" w:rsidRPr="00CC2A0B" w:rsidRDefault="00BE6AF8" w:rsidP="00CC2A0B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CC2A0B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CC2A0B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AB6080">
            <w:pPr>
              <w:tabs>
                <w:tab w:val="left" w:pos="1265"/>
              </w:tabs>
              <w:ind w:left="252"/>
            </w:pPr>
            <w:r>
              <w:t xml:space="preserve">LAMP   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CC2A0B"/>
        </w:tc>
        <w:tc>
          <w:tcPr>
            <w:tcW w:w="360" w:type="dxa"/>
            <w:shd w:val="clear" w:color="auto" w:fill="CCFFF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CC2A0B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CC2A0B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3B3C16">
            <w:pPr>
              <w:ind w:left="252"/>
            </w:pPr>
            <w:proofErr w:type="spellStart"/>
            <w:r>
              <w:t>Sono</w:t>
            </w:r>
            <w:proofErr w:type="spellEnd"/>
            <w:r>
              <w:t xml:space="preserve"> Flex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 xml:space="preserve"> 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3B3C16">
            <w:pPr>
              <w:ind w:left="252"/>
            </w:pPr>
            <w:r>
              <w:t>Speak 4 Yourself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CC"/>
          </w:tcPr>
          <w:p w:rsidR="00BE6AF8" w:rsidRDefault="00BE6AF8" w:rsidP="000065C9"/>
        </w:tc>
        <w:tc>
          <w:tcPr>
            <w:tcW w:w="360" w:type="dxa"/>
            <w:shd w:val="clear" w:color="auto" w:fill="CCFF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/>
        </w:tc>
        <w:tc>
          <w:tcPr>
            <w:tcW w:w="360" w:type="dxa"/>
            <w:shd w:val="clear" w:color="auto" w:fill="CCFF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0065C9"/>
        </w:tc>
        <w:tc>
          <w:tcPr>
            <w:tcW w:w="450" w:type="dxa"/>
            <w:shd w:val="clear" w:color="auto" w:fill="FFF2C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CC"/>
          </w:tcPr>
          <w:p w:rsidR="00BE6AF8" w:rsidRDefault="00BE6AF8" w:rsidP="000065C9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Default="00BE6AF8" w:rsidP="000065C9"/>
        </w:tc>
        <w:tc>
          <w:tcPr>
            <w:tcW w:w="360" w:type="dxa"/>
            <w:shd w:val="clear" w:color="auto" w:fill="FFCCCC"/>
          </w:tcPr>
          <w:p w:rsidR="00BE6AF8" w:rsidRPr="00CC2A0B" w:rsidRDefault="00BE6AF8" w:rsidP="000065C9"/>
        </w:tc>
        <w:tc>
          <w:tcPr>
            <w:tcW w:w="360" w:type="dxa"/>
            <w:shd w:val="clear" w:color="auto" w:fill="CCECFF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36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450" w:type="dxa"/>
            <w:shd w:val="clear" w:color="auto" w:fill="FFCCFF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04" w:type="dxa"/>
            <w:shd w:val="clear" w:color="auto" w:fill="FFFFCC"/>
          </w:tcPr>
          <w:p w:rsidR="00BE6AF8" w:rsidRPr="00CC2A0B" w:rsidRDefault="00BE6AF8" w:rsidP="000065C9"/>
        </w:tc>
        <w:tc>
          <w:tcPr>
            <w:tcW w:w="45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27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FFFFCC"/>
          </w:tcPr>
          <w:p w:rsidR="00BE6AF8" w:rsidRPr="00CC2A0B" w:rsidRDefault="00BE6AF8" w:rsidP="000065C9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416B04" w:rsidRDefault="00416B04" w:rsidP="00E566A2">
            <w:pPr>
              <w:ind w:left="252"/>
            </w:pPr>
            <w:proofErr w:type="spellStart"/>
            <w:r w:rsidRPr="002476A3">
              <w:t>Locabulary</w:t>
            </w:r>
            <w:proofErr w:type="spellEnd"/>
            <w:r w:rsidRPr="002476A3">
              <w:t xml:space="preserve"> Pro</w:t>
            </w:r>
          </w:p>
        </w:tc>
        <w:tc>
          <w:tcPr>
            <w:tcW w:w="329" w:type="dxa"/>
            <w:shd w:val="clear" w:color="auto" w:fill="CCFFCC"/>
          </w:tcPr>
          <w:p w:rsidR="00416B04" w:rsidRPr="00CC2A0B" w:rsidRDefault="00416B04" w:rsidP="00E566A2"/>
        </w:tc>
        <w:tc>
          <w:tcPr>
            <w:tcW w:w="360" w:type="dxa"/>
            <w:shd w:val="clear" w:color="auto" w:fill="CCFFCC"/>
          </w:tcPr>
          <w:p w:rsidR="00416B04" w:rsidRPr="00CC2A0B" w:rsidRDefault="00416B04" w:rsidP="00E566A2"/>
        </w:tc>
        <w:tc>
          <w:tcPr>
            <w:tcW w:w="360" w:type="dxa"/>
            <w:shd w:val="clear" w:color="auto" w:fill="CCFFCC"/>
          </w:tcPr>
          <w:p w:rsidR="00416B04" w:rsidRPr="00CC2A0B" w:rsidRDefault="00416B04" w:rsidP="00E566A2"/>
        </w:tc>
        <w:tc>
          <w:tcPr>
            <w:tcW w:w="360" w:type="dxa"/>
            <w:shd w:val="clear" w:color="auto" w:fill="CCFFCC"/>
          </w:tcPr>
          <w:p w:rsidR="00416B04" w:rsidRDefault="00416B04" w:rsidP="00E566A2"/>
        </w:tc>
        <w:tc>
          <w:tcPr>
            <w:tcW w:w="360" w:type="dxa"/>
            <w:shd w:val="clear" w:color="auto" w:fill="CCFFFF"/>
          </w:tcPr>
          <w:p w:rsidR="00416B04" w:rsidRDefault="00B838CC" w:rsidP="00E566A2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416B04" w:rsidRPr="00CC2A0B" w:rsidRDefault="00416B04" w:rsidP="00E566A2"/>
        </w:tc>
        <w:tc>
          <w:tcPr>
            <w:tcW w:w="326" w:type="dxa"/>
            <w:shd w:val="clear" w:color="auto" w:fill="FFF2CF"/>
          </w:tcPr>
          <w:p w:rsidR="00416B04" w:rsidRPr="00CC2A0B" w:rsidRDefault="00B838CC" w:rsidP="00E566A2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416B04" w:rsidRPr="00CC2A0B" w:rsidRDefault="00416B04" w:rsidP="00E566A2"/>
        </w:tc>
        <w:tc>
          <w:tcPr>
            <w:tcW w:w="360" w:type="dxa"/>
            <w:shd w:val="clear" w:color="auto" w:fill="FFF2CF"/>
          </w:tcPr>
          <w:p w:rsidR="00416B04" w:rsidRDefault="00416B04" w:rsidP="00E566A2"/>
        </w:tc>
        <w:tc>
          <w:tcPr>
            <w:tcW w:w="360" w:type="dxa"/>
            <w:shd w:val="clear" w:color="auto" w:fill="FFF2CF"/>
          </w:tcPr>
          <w:p w:rsidR="00416B04" w:rsidRDefault="008062FA" w:rsidP="00E566A2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416B04" w:rsidRPr="00CC2A0B" w:rsidRDefault="00416B04" w:rsidP="00E566A2"/>
        </w:tc>
        <w:tc>
          <w:tcPr>
            <w:tcW w:w="360" w:type="dxa"/>
            <w:shd w:val="clear" w:color="auto" w:fill="EAF1DD" w:themeFill="accent3" w:themeFillTint="33"/>
          </w:tcPr>
          <w:p w:rsidR="00416B04" w:rsidRDefault="00416B04" w:rsidP="00E566A2"/>
        </w:tc>
        <w:tc>
          <w:tcPr>
            <w:tcW w:w="360" w:type="dxa"/>
            <w:shd w:val="clear" w:color="auto" w:fill="EAF1DD" w:themeFill="accent3" w:themeFillTint="33"/>
          </w:tcPr>
          <w:p w:rsidR="00416B04" w:rsidRDefault="00416B04" w:rsidP="00E566A2"/>
        </w:tc>
        <w:tc>
          <w:tcPr>
            <w:tcW w:w="360" w:type="dxa"/>
            <w:shd w:val="clear" w:color="auto" w:fill="EAF1DD" w:themeFill="accent3" w:themeFillTint="33"/>
          </w:tcPr>
          <w:p w:rsidR="00416B04" w:rsidRDefault="00416B04" w:rsidP="00E566A2"/>
        </w:tc>
        <w:tc>
          <w:tcPr>
            <w:tcW w:w="450" w:type="dxa"/>
            <w:shd w:val="clear" w:color="auto" w:fill="FFCCCC"/>
          </w:tcPr>
          <w:p w:rsidR="00416B04" w:rsidRDefault="008062FA" w:rsidP="00E566A2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416B04" w:rsidRPr="00CC2A0B" w:rsidRDefault="00416B04" w:rsidP="00E566A2"/>
        </w:tc>
        <w:tc>
          <w:tcPr>
            <w:tcW w:w="450" w:type="dxa"/>
            <w:shd w:val="clear" w:color="auto" w:fill="FFCCCC"/>
          </w:tcPr>
          <w:p w:rsidR="00416B04" w:rsidRDefault="00416B04" w:rsidP="00E566A2"/>
        </w:tc>
        <w:tc>
          <w:tcPr>
            <w:tcW w:w="450" w:type="dxa"/>
            <w:shd w:val="clear" w:color="auto" w:fill="FFCCCC"/>
          </w:tcPr>
          <w:p w:rsidR="00416B04" w:rsidRDefault="00416B04" w:rsidP="00E566A2"/>
        </w:tc>
        <w:tc>
          <w:tcPr>
            <w:tcW w:w="450" w:type="dxa"/>
            <w:shd w:val="clear" w:color="auto" w:fill="FFCCCC"/>
          </w:tcPr>
          <w:p w:rsidR="00416B04" w:rsidRDefault="008062FA" w:rsidP="00E566A2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416B04" w:rsidRDefault="00416B04" w:rsidP="00E566A2"/>
        </w:tc>
        <w:tc>
          <w:tcPr>
            <w:tcW w:w="360" w:type="dxa"/>
            <w:shd w:val="clear" w:color="auto" w:fill="FFCCCC"/>
          </w:tcPr>
          <w:p w:rsidR="00416B04" w:rsidRDefault="00416B04" w:rsidP="00E566A2"/>
        </w:tc>
        <w:tc>
          <w:tcPr>
            <w:tcW w:w="360" w:type="dxa"/>
            <w:shd w:val="clear" w:color="auto" w:fill="CCECFF"/>
          </w:tcPr>
          <w:p w:rsidR="00416B04" w:rsidRDefault="008062FA" w:rsidP="00E566A2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416B04" w:rsidRPr="00CC2A0B" w:rsidRDefault="00416B04" w:rsidP="00E566A2"/>
        </w:tc>
        <w:tc>
          <w:tcPr>
            <w:tcW w:w="360" w:type="dxa"/>
            <w:shd w:val="clear" w:color="auto" w:fill="FFCCFF"/>
          </w:tcPr>
          <w:p w:rsidR="00416B04" w:rsidRPr="00CC2A0B" w:rsidRDefault="00416B04" w:rsidP="00E566A2"/>
        </w:tc>
        <w:tc>
          <w:tcPr>
            <w:tcW w:w="360" w:type="dxa"/>
            <w:shd w:val="clear" w:color="auto" w:fill="FFCCFF"/>
          </w:tcPr>
          <w:p w:rsidR="00416B04" w:rsidRPr="00CC2A0B" w:rsidRDefault="00416B04" w:rsidP="00E566A2"/>
        </w:tc>
        <w:tc>
          <w:tcPr>
            <w:tcW w:w="450" w:type="dxa"/>
            <w:shd w:val="clear" w:color="auto" w:fill="FFCCFF"/>
          </w:tcPr>
          <w:p w:rsidR="00416B04" w:rsidRPr="00CC2A0B" w:rsidRDefault="00416B04" w:rsidP="00E566A2"/>
        </w:tc>
        <w:tc>
          <w:tcPr>
            <w:tcW w:w="270" w:type="dxa"/>
            <w:shd w:val="clear" w:color="auto" w:fill="FFFFCC"/>
          </w:tcPr>
          <w:p w:rsidR="00416B04" w:rsidRDefault="008062FA" w:rsidP="00E566A2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416B04" w:rsidRPr="00CC2A0B" w:rsidRDefault="00416B04" w:rsidP="00E566A2"/>
        </w:tc>
        <w:tc>
          <w:tcPr>
            <w:tcW w:w="304" w:type="dxa"/>
            <w:shd w:val="clear" w:color="auto" w:fill="FFFFCC"/>
          </w:tcPr>
          <w:p w:rsidR="00416B04" w:rsidRPr="00CC2A0B" w:rsidRDefault="008062FA" w:rsidP="00E566A2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416B04" w:rsidRDefault="00416B04" w:rsidP="00E566A2"/>
        </w:tc>
        <w:tc>
          <w:tcPr>
            <w:tcW w:w="270" w:type="dxa"/>
            <w:shd w:val="clear" w:color="auto" w:fill="FFFFCC"/>
          </w:tcPr>
          <w:p w:rsidR="00416B04" w:rsidRPr="00CC2A0B" w:rsidRDefault="008062FA" w:rsidP="00E566A2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416B04" w:rsidRPr="00CC2A0B" w:rsidRDefault="00416B04" w:rsidP="00E566A2"/>
        </w:tc>
        <w:tc>
          <w:tcPr>
            <w:tcW w:w="270" w:type="dxa"/>
            <w:shd w:val="clear" w:color="auto" w:fill="FFFFCC"/>
          </w:tcPr>
          <w:p w:rsidR="00416B04" w:rsidRPr="00CC2A0B" w:rsidRDefault="00416B04" w:rsidP="00E566A2"/>
        </w:tc>
        <w:tc>
          <w:tcPr>
            <w:tcW w:w="360" w:type="dxa"/>
            <w:shd w:val="clear" w:color="auto" w:fill="FFFFCC"/>
          </w:tcPr>
          <w:p w:rsidR="00416B04" w:rsidRPr="00CC2A0B" w:rsidRDefault="00416B04" w:rsidP="00E566A2"/>
        </w:tc>
        <w:tc>
          <w:tcPr>
            <w:tcW w:w="360" w:type="dxa"/>
            <w:shd w:val="clear" w:color="auto" w:fill="FFFFCC"/>
          </w:tcPr>
          <w:p w:rsidR="00416B04" w:rsidRPr="00CC2A0B" w:rsidRDefault="00416B04" w:rsidP="00E566A2"/>
        </w:tc>
        <w:tc>
          <w:tcPr>
            <w:tcW w:w="360" w:type="dxa"/>
            <w:shd w:val="clear" w:color="auto" w:fill="DDD9C3" w:themeFill="background2" w:themeFillShade="E6"/>
          </w:tcPr>
          <w:p w:rsidR="00416B04" w:rsidRDefault="00416B04" w:rsidP="00E566A2"/>
        </w:tc>
        <w:tc>
          <w:tcPr>
            <w:tcW w:w="360" w:type="dxa"/>
            <w:shd w:val="clear" w:color="auto" w:fill="E5DFEC"/>
          </w:tcPr>
          <w:p w:rsidR="00416B04" w:rsidRPr="00CC2A0B" w:rsidRDefault="00416B04" w:rsidP="00E566A2"/>
        </w:tc>
        <w:tc>
          <w:tcPr>
            <w:tcW w:w="360" w:type="dxa"/>
            <w:shd w:val="clear" w:color="auto" w:fill="E5DFEC"/>
          </w:tcPr>
          <w:p w:rsidR="00416B04" w:rsidRDefault="008062FA" w:rsidP="00E566A2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416B04" w:rsidRDefault="00416B04" w:rsidP="00E566A2"/>
        </w:tc>
        <w:tc>
          <w:tcPr>
            <w:tcW w:w="450" w:type="dxa"/>
            <w:shd w:val="clear" w:color="auto" w:fill="E5DFEC"/>
          </w:tcPr>
          <w:p w:rsidR="00416B04" w:rsidRDefault="008062FA" w:rsidP="00E566A2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416B04" w:rsidRPr="00CC2A0B" w:rsidRDefault="00416B04" w:rsidP="00E566A2"/>
        </w:tc>
      </w:tr>
      <w:tr w:rsidR="00EE1680" w:rsidRPr="00CC2A0B" w:rsidTr="00646569">
        <w:tc>
          <w:tcPr>
            <w:tcW w:w="2967" w:type="dxa"/>
          </w:tcPr>
          <w:p w:rsidR="00EF5ED6" w:rsidRPr="00CC2A0B" w:rsidRDefault="00EF5ED6" w:rsidP="00E566A2">
            <w:pPr>
              <w:ind w:left="252"/>
            </w:pPr>
            <w:r>
              <w:lastRenderedPageBreak/>
              <w:t>Touch Chat</w:t>
            </w:r>
          </w:p>
        </w:tc>
        <w:tc>
          <w:tcPr>
            <w:tcW w:w="329" w:type="dxa"/>
            <w:shd w:val="clear" w:color="auto" w:fill="CC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CC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CC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CCFFCC"/>
          </w:tcPr>
          <w:p w:rsidR="00EF5ED6" w:rsidRDefault="00EF5ED6" w:rsidP="00E566A2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EF5ED6" w:rsidRPr="00CC2A0B" w:rsidRDefault="00EF5ED6" w:rsidP="00E566A2"/>
        </w:tc>
        <w:tc>
          <w:tcPr>
            <w:tcW w:w="326" w:type="dxa"/>
            <w:shd w:val="clear" w:color="auto" w:fill="FFF2CF"/>
          </w:tcPr>
          <w:p w:rsidR="00EF5ED6" w:rsidRPr="00CC2A0B" w:rsidRDefault="00EF5ED6" w:rsidP="00E566A2"/>
        </w:tc>
        <w:tc>
          <w:tcPr>
            <w:tcW w:w="360" w:type="dxa"/>
            <w:shd w:val="clear" w:color="auto" w:fill="FFF2CF"/>
          </w:tcPr>
          <w:p w:rsidR="00EF5ED6" w:rsidRPr="00CC2A0B" w:rsidRDefault="00EF5ED6" w:rsidP="00E566A2"/>
        </w:tc>
        <w:tc>
          <w:tcPr>
            <w:tcW w:w="360" w:type="dxa"/>
            <w:shd w:val="clear" w:color="auto" w:fill="FFF2CF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EF5ED6" w:rsidRPr="00CC2A0B" w:rsidRDefault="00EF5ED6" w:rsidP="00E566A2"/>
        </w:tc>
        <w:tc>
          <w:tcPr>
            <w:tcW w:w="360" w:type="dxa"/>
            <w:shd w:val="clear" w:color="auto" w:fill="EAF1DD" w:themeFill="accent3" w:themeFillTint="33"/>
          </w:tcPr>
          <w:p w:rsidR="00EF5ED6" w:rsidRDefault="00EF5ED6" w:rsidP="00E566A2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EF5ED6" w:rsidRPr="00CC2A0B" w:rsidRDefault="00EF5ED6" w:rsidP="00E566A2"/>
        </w:tc>
        <w:tc>
          <w:tcPr>
            <w:tcW w:w="450" w:type="dxa"/>
            <w:shd w:val="clear" w:color="auto" w:fill="FFCC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EF5ED6" w:rsidRDefault="00EF5ED6" w:rsidP="00E566A2"/>
        </w:tc>
        <w:tc>
          <w:tcPr>
            <w:tcW w:w="360" w:type="dxa"/>
            <w:shd w:val="clear" w:color="auto" w:fill="FFCC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CCECFF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EF5ED6" w:rsidRPr="00CC2A0B" w:rsidRDefault="00EF5ED6" w:rsidP="00E566A2"/>
        </w:tc>
        <w:tc>
          <w:tcPr>
            <w:tcW w:w="360" w:type="dxa"/>
            <w:shd w:val="clear" w:color="auto" w:fill="FFCCFF"/>
          </w:tcPr>
          <w:p w:rsidR="00EF5ED6" w:rsidRPr="00CC2A0B" w:rsidRDefault="00EF5ED6" w:rsidP="00E566A2"/>
        </w:tc>
        <w:tc>
          <w:tcPr>
            <w:tcW w:w="360" w:type="dxa"/>
            <w:shd w:val="clear" w:color="auto" w:fill="FFCCFF"/>
          </w:tcPr>
          <w:p w:rsidR="00EF5ED6" w:rsidRPr="00CC2A0B" w:rsidRDefault="00EF5ED6" w:rsidP="00E566A2"/>
        </w:tc>
        <w:tc>
          <w:tcPr>
            <w:tcW w:w="450" w:type="dxa"/>
            <w:shd w:val="clear" w:color="auto" w:fill="FFCCFF"/>
          </w:tcPr>
          <w:p w:rsidR="00EF5ED6" w:rsidRPr="00CC2A0B" w:rsidRDefault="00EF5ED6" w:rsidP="00E566A2"/>
        </w:tc>
        <w:tc>
          <w:tcPr>
            <w:tcW w:w="270" w:type="dxa"/>
            <w:shd w:val="clear" w:color="auto" w:fill="FFFF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EF5ED6" w:rsidRPr="00CC2A0B" w:rsidRDefault="00EF5ED6" w:rsidP="00E566A2"/>
        </w:tc>
        <w:tc>
          <w:tcPr>
            <w:tcW w:w="304" w:type="dxa"/>
            <w:shd w:val="clear" w:color="auto" w:fill="FFFFCC"/>
          </w:tcPr>
          <w:p w:rsidR="00EF5ED6" w:rsidRPr="00CC2A0B" w:rsidRDefault="00EF5ED6" w:rsidP="00E566A2"/>
        </w:tc>
        <w:tc>
          <w:tcPr>
            <w:tcW w:w="450" w:type="dxa"/>
            <w:shd w:val="clear" w:color="auto" w:fill="FFFFC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FFFFCC"/>
          </w:tcPr>
          <w:p w:rsidR="00EF5ED6" w:rsidRPr="00CC2A0B" w:rsidRDefault="00EF5ED6" w:rsidP="00E566A2"/>
        </w:tc>
        <w:tc>
          <w:tcPr>
            <w:tcW w:w="270" w:type="dxa"/>
            <w:shd w:val="clear" w:color="auto" w:fill="FF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FF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FFFFCC"/>
          </w:tcPr>
          <w:p w:rsidR="00EF5ED6" w:rsidRPr="00CC2A0B" w:rsidRDefault="00EF5ED6" w:rsidP="00E566A2"/>
        </w:tc>
        <w:tc>
          <w:tcPr>
            <w:tcW w:w="360" w:type="dxa"/>
            <w:shd w:val="clear" w:color="auto" w:fill="DDD9C3" w:themeFill="background2" w:themeFillShade="E6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EF5ED6" w:rsidRPr="00CC2A0B" w:rsidRDefault="00EF5ED6" w:rsidP="00E566A2"/>
        </w:tc>
        <w:tc>
          <w:tcPr>
            <w:tcW w:w="360" w:type="dxa"/>
            <w:shd w:val="clear" w:color="auto" w:fill="E5DFE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EF5ED6" w:rsidRDefault="00EF5ED6" w:rsidP="00E566A2"/>
        </w:tc>
        <w:tc>
          <w:tcPr>
            <w:tcW w:w="450" w:type="dxa"/>
            <w:shd w:val="clear" w:color="auto" w:fill="E5DFEC"/>
          </w:tcPr>
          <w:p w:rsidR="00EF5ED6" w:rsidRPr="00CC2A0B" w:rsidRDefault="00EF5ED6" w:rsidP="00E566A2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EF5ED6" w:rsidRPr="00CC2A0B" w:rsidRDefault="00EF5ED6" w:rsidP="00E566A2"/>
        </w:tc>
      </w:tr>
      <w:tr w:rsidR="00EE1680" w:rsidRPr="00CC2A0B" w:rsidTr="00646569">
        <w:tc>
          <w:tcPr>
            <w:tcW w:w="2967" w:type="dxa"/>
          </w:tcPr>
          <w:p w:rsidR="00122159" w:rsidRPr="00CC2A0B" w:rsidRDefault="00122159" w:rsidP="00664DD0">
            <w:pPr>
              <w:ind w:left="252"/>
            </w:pPr>
            <w:r>
              <w:t>Touch Chat – Word Power</w:t>
            </w:r>
          </w:p>
        </w:tc>
        <w:tc>
          <w:tcPr>
            <w:tcW w:w="329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CC"/>
          </w:tcPr>
          <w:p w:rsidR="00122159" w:rsidRDefault="00122159" w:rsidP="00664DD0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122159" w:rsidRPr="00CC2A0B" w:rsidRDefault="00122159" w:rsidP="00664DD0"/>
        </w:tc>
        <w:tc>
          <w:tcPr>
            <w:tcW w:w="326" w:type="dxa"/>
            <w:shd w:val="clear" w:color="auto" w:fill="FFF2CF"/>
          </w:tcPr>
          <w:p w:rsidR="00122159" w:rsidRPr="00CC2A0B" w:rsidRDefault="00122159" w:rsidP="00664DD0"/>
        </w:tc>
        <w:tc>
          <w:tcPr>
            <w:tcW w:w="360" w:type="dxa"/>
            <w:shd w:val="clear" w:color="auto" w:fill="FFF2CF"/>
          </w:tcPr>
          <w:p w:rsidR="00122159" w:rsidRPr="00CC2A0B" w:rsidRDefault="00122159" w:rsidP="00664DD0"/>
        </w:tc>
        <w:tc>
          <w:tcPr>
            <w:tcW w:w="360" w:type="dxa"/>
            <w:shd w:val="clear" w:color="auto" w:fill="FFF2C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122159" w:rsidRPr="00CC2A0B" w:rsidRDefault="00122159" w:rsidP="00664DD0"/>
        </w:tc>
        <w:tc>
          <w:tcPr>
            <w:tcW w:w="360" w:type="dxa"/>
            <w:shd w:val="clear" w:color="auto" w:fill="EAF1DD" w:themeFill="accent3" w:themeFillTint="33"/>
          </w:tcPr>
          <w:p w:rsidR="00122159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/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122159" w:rsidRDefault="00122159" w:rsidP="00664DD0"/>
        </w:tc>
        <w:tc>
          <w:tcPr>
            <w:tcW w:w="36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CCECF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122159" w:rsidRPr="00CC2A0B" w:rsidRDefault="00122159" w:rsidP="00664DD0"/>
        </w:tc>
        <w:tc>
          <w:tcPr>
            <w:tcW w:w="360" w:type="dxa"/>
            <w:shd w:val="clear" w:color="auto" w:fill="FFCCFF"/>
          </w:tcPr>
          <w:p w:rsidR="00122159" w:rsidRPr="00CC2A0B" w:rsidRDefault="00122159" w:rsidP="00664DD0"/>
        </w:tc>
        <w:tc>
          <w:tcPr>
            <w:tcW w:w="360" w:type="dxa"/>
            <w:shd w:val="clear" w:color="auto" w:fill="FFCCFF"/>
          </w:tcPr>
          <w:p w:rsidR="00122159" w:rsidRPr="00CC2A0B" w:rsidRDefault="00122159" w:rsidP="00664DD0"/>
        </w:tc>
        <w:tc>
          <w:tcPr>
            <w:tcW w:w="450" w:type="dxa"/>
            <w:shd w:val="clear" w:color="auto" w:fill="FFCCFF"/>
          </w:tcPr>
          <w:p w:rsidR="00122159" w:rsidRPr="00CC2A0B" w:rsidRDefault="00122159" w:rsidP="00664DD0"/>
        </w:tc>
        <w:tc>
          <w:tcPr>
            <w:tcW w:w="270" w:type="dxa"/>
            <w:shd w:val="clear" w:color="auto" w:fill="FFFF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04" w:type="dxa"/>
            <w:shd w:val="clear" w:color="auto" w:fill="FFFFCC"/>
          </w:tcPr>
          <w:p w:rsidR="00122159" w:rsidRPr="00CC2A0B" w:rsidRDefault="00122159" w:rsidP="00664DD0"/>
        </w:tc>
        <w:tc>
          <w:tcPr>
            <w:tcW w:w="450" w:type="dxa"/>
            <w:shd w:val="clear" w:color="auto" w:fill="FFFF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27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DDD9C3" w:themeFill="background2" w:themeFillShade="E6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122159" w:rsidRPr="00CC2A0B" w:rsidRDefault="00122159" w:rsidP="00664DD0"/>
        </w:tc>
        <w:tc>
          <w:tcPr>
            <w:tcW w:w="360" w:type="dxa"/>
            <w:shd w:val="clear" w:color="auto" w:fill="E5DFE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122159" w:rsidRDefault="00122159" w:rsidP="00664DD0"/>
        </w:tc>
        <w:tc>
          <w:tcPr>
            <w:tcW w:w="450" w:type="dxa"/>
            <w:shd w:val="clear" w:color="auto" w:fill="E5DFE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122159" w:rsidRPr="00CC2A0B" w:rsidRDefault="00122159" w:rsidP="00664DD0"/>
        </w:tc>
      </w:tr>
      <w:tr w:rsidR="00EE1680" w:rsidRPr="00CC2A0B" w:rsidTr="00646569">
        <w:tc>
          <w:tcPr>
            <w:tcW w:w="2967" w:type="dxa"/>
          </w:tcPr>
          <w:p w:rsidR="00122159" w:rsidRPr="00CC2A0B" w:rsidRDefault="00122159" w:rsidP="00664DD0">
            <w:pPr>
              <w:ind w:left="252"/>
            </w:pPr>
            <w:r>
              <w:t>Grid Player</w:t>
            </w:r>
          </w:p>
        </w:tc>
        <w:tc>
          <w:tcPr>
            <w:tcW w:w="329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CCFFF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122159" w:rsidRPr="00CC2A0B" w:rsidRDefault="00122159" w:rsidP="00664DD0"/>
        </w:tc>
        <w:tc>
          <w:tcPr>
            <w:tcW w:w="360" w:type="dxa"/>
            <w:shd w:val="clear" w:color="auto" w:fill="FFF2CF"/>
          </w:tcPr>
          <w:p w:rsidR="00122159" w:rsidRPr="00CC2A0B" w:rsidRDefault="00122159" w:rsidP="00664DD0"/>
        </w:tc>
        <w:tc>
          <w:tcPr>
            <w:tcW w:w="360" w:type="dxa"/>
            <w:shd w:val="clear" w:color="auto" w:fill="FFF2C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122159" w:rsidRPr="00CC2A0B" w:rsidRDefault="00122159" w:rsidP="00664DD0"/>
        </w:tc>
        <w:tc>
          <w:tcPr>
            <w:tcW w:w="360" w:type="dxa"/>
            <w:shd w:val="clear" w:color="auto" w:fill="EAF1DD" w:themeFill="accent3" w:themeFillTint="33"/>
          </w:tcPr>
          <w:p w:rsidR="00122159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/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/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/>
        </w:tc>
        <w:tc>
          <w:tcPr>
            <w:tcW w:w="45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CCECFF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122159" w:rsidRPr="00CC2A0B" w:rsidRDefault="00122159" w:rsidP="00664DD0"/>
        </w:tc>
        <w:tc>
          <w:tcPr>
            <w:tcW w:w="360" w:type="dxa"/>
            <w:shd w:val="clear" w:color="auto" w:fill="FFCCFF"/>
          </w:tcPr>
          <w:p w:rsidR="00122159" w:rsidRPr="00CC2A0B" w:rsidRDefault="00122159" w:rsidP="00664DD0"/>
        </w:tc>
        <w:tc>
          <w:tcPr>
            <w:tcW w:w="360" w:type="dxa"/>
            <w:shd w:val="clear" w:color="auto" w:fill="FFCCFF"/>
          </w:tcPr>
          <w:p w:rsidR="00122159" w:rsidRPr="00CC2A0B" w:rsidRDefault="00122159" w:rsidP="00664DD0"/>
        </w:tc>
        <w:tc>
          <w:tcPr>
            <w:tcW w:w="450" w:type="dxa"/>
            <w:shd w:val="clear" w:color="auto" w:fill="FFCCFF"/>
          </w:tcPr>
          <w:p w:rsidR="00122159" w:rsidRPr="00CC2A0B" w:rsidRDefault="00122159" w:rsidP="00664DD0"/>
        </w:tc>
        <w:tc>
          <w:tcPr>
            <w:tcW w:w="270" w:type="dxa"/>
            <w:shd w:val="clear" w:color="auto" w:fill="FFFF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122159" w:rsidRDefault="00122159" w:rsidP="00664DD0"/>
        </w:tc>
        <w:tc>
          <w:tcPr>
            <w:tcW w:w="304" w:type="dxa"/>
            <w:shd w:val="clear" w:color="auto" w:fill="FFFF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27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FFFFCC"/>
          </w:tcPr>
          <w:p w:rsidR="00122159" w:rsidRPr="00CC2A0B" w:rsidRDefault="00122159" w:rsidP="00664DD0"/>
        </w:tc>
        <w:tc>
          <w:tcPr>
            <w:tcW w:w="360" w:type="dxa"/>
            <w:shd w:val="clear" w:color="auto" w:fill="DDD9C3" w:themeFill="background2" w:themeFillShade="E6"/>
          </w:tcPr>
          <w:p w:rsidR="00122159" w:rsidRPr="00CC2A0B" w:rsidRDefault="00122159" w:rsidP="00664DD0"/>
        </w:tc>
        <w:tc>
          <w:tcPr>
            <w:tcW w:w="360" w:type="dxa"/>
            <w:shd w:val="clear" w:color="auto" w:fill="E5DFEC"/>
          </w:tcPr>
          <w:p w:rsidR="00122159" w:rsidRPr="00CC2A0B" w:rsidRDefault="00122159" w:rsidP="00664DD0"/>
        </w:tc>
        <w:tc>
          <w:tcPr>
            <w:tcW w:w="360" w:type="dxa"/>
            <w:shd w:val="clear" w:color="auto" w:fill="E5DFE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122159" w:rsidRDefault="00122159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122159" w:rsidRPr="00CC2A0B" w:rsidRDefault="00122159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122159" w:rsidRPr="00CC2A0B" w:rsidRDefault="00122159" w:rsidP="00664DD0"/>
        </w:tc>
      </w:tr>
      <w:tr w:rsidR="00EE1680" w:rsidRPr="00CC2A0B" w:rsidTr="00646569">
        <w:tc>
          <w:tcPr>
            <w:tcW w:w="2967" w:type="dxa"/>
          </w:tcPr>
          <w:p w:rsidR="00BE6AF8" w:rsidRDefault="00BE6AF8" w:rsidP="00627521">
            <w:pPr>
              <w:ind w:left="252"/>
            </w:pPr>
            <w:proofErr w:type="spellStart"/>
            <w:r>
              <w:t>GoTalk</w:t>
            </w:r>
            <w:proofErr w:type="spellEnd"/>
            <w:r>
              <w:t xml:space="preserve"> Now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Default="00BE6AF8" w:rsidP="00627521"/>
        </w:tc>
        <w:tc>
          <w:tcPr>
            <w:tcW w:w="326" w:type="dxa"/>
            <w:shd w:val="clear" w:color="auto" w:fill="FFF2CF"/>
          </w:tcPr>
          <w:p w:rsidR="00BE6AF8" w:rsidRDefault="00E566A2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Default="00BE6AF8" w:rsidP="00627521"/>
        </w:tc>
        <w:tc>
          <w:tcPr>
            <w:tcW w:w="360" w:type="dxa"/>
            <w:shd w:val="clear" w:color="auto" w:fill="FFF2CF"/>
          </w:tcPr>
          <w:p w:rsidR="00BE6AF8" w:rsidRDefault="00BE6AF8" w:rsidP="00627521"/>
        </w:tc>
        <w:tc>
          <w:tcPr>
            <w:tcW w:w="360" w:type="dxa"/>
            <w:shd w:val="clear" w:color="auto" w:fill="FFF2CF"/>
          </w:tcPr>
          <w:p w:rsidR="00BE6AF8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E566A2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Default="00E566A2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Default="00E566A2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Default="00BE6AF8" w:rsidP="00627521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E566A2" w:rsidP="00627521">
            <w:r>
              <w:t>X</w:t>
            </w:r>
          </w:p>
        </w:tc>
        <w:tc>
          <w:tcPr>
            <w:tcW w:w="450" w:type="dxa"/>
            <w:shd w:val="clear" w:color="auto" w:fill="FFCCFF"/>
          </w:tcPr>
          <w:p w:rsidR="00BE6AF8" w:rsidRPr="00CC2A0B" w:rsidRDefault="00E566A2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Default="00BE6AF8" w:rsidP="00627521"/>
        </w:tc>
        <w:tc>
          <w:tcPr>
            <w:tcW w:w="304" w:type="dxa"/>
            <w:shd w:val="clear" w:color="auto" w:fill="FFFFCC"/>
          </w:tcPr>
          <w:p w:rsidR="00BE6AF8" w:rsidRDefault="00BE6AF8" w:rsidP="00627521"/>
        </w:tc>
        <w:tc>
          <w:tcPr>
            <w:tcW w:w="304" w:type="dxa"/>
            <w:shd w:val="clear" w:color="auto" w:fill="FFFFCC"/>
          </w:tcPr>
          <w:p w:rsidR="00BE6AF8" w:rsidRDefault="00BE6AF8" w:rsidP="00627521"/>
        </w:tc>
        <w:tc>
          <w:tcPr>
            <w:tcW w:w="450" w:type="dxa"/>
            <w:shd w:val="clear" w:color="auto" w:fill="FFFFCC"/>
          </w:tcPr>
          <w:p w:rsidR="00BE6AF8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  <w:tc>
          <w:tcPr>
            <w:tcW w:w="450" w:type="dxa"/>
            <w:shd w:val="clear" w:color="auto" w:fill="E5DFEC"/>
          </w:tcPr>
          <w:p w:rsidR="00BE6AF8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Proloquo2Go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iclickitalk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Able AAC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Talk Tablet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MetaTalk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C96B0C" w:rsidP="00627521">
            <w:pPr>
              <w:ind w:left="252"/>
            </w:pPr>
            <w:proofErr w:type="spellStart"/>
            <w:r>
              <w:t>AACorn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CCFFFF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FFF2CF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C96B0C" w:rsidP="00627521">
            <w:r>
              <w:t>X</w:t>
            </w:r>
          </w:p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C96B0C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C96B0C" w:rsidP="00664DD0">
            <w:r>
              <w:t>X</w:t>
            </w:r>
          </w:p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Speak It!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iMean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870C79" w:rsidRDefault="00870C79" w:rsidP="00627521">
            <w:pPr>
              <w:ind w:left="252"/>
            </w:pPr>
            <w:proofErr w:type="spellStart"/>
            <w:r>
              <w:t>iWordQ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870C79" w:rsidRPr="00CC2A0B" w:rsidRDefault="00870C79" w:rsidP="00627521"/>
        </w:tc>
        <w:tc>
          <w:tcPr>
            <w:tcW w:w="360" w:type="dxa"/>
            <w:shd w:val="clear" w:color="auto" w:fill="CCFFCC"/>
          </w:tcPr>
          <w:p w:rsidR="00870C79" w:rsidRPr="00CC2A0B" w:rsidRDefault="00870C79" w:rsidP="00627521"/>
        </w:tc>
        <w:tc>
          <w:tcPr>
            <w:tcW w:w="360" w:type="dxa"/>
            <w:shd w:val="clear" w:color="auto" w:fill="CCFFCC"/>
          </w:tcPr>
          <w:p w:rsidR="00870C79" w:rsidRPr="00CC2A0B" w:rsidRDefault="00870C79" w:rsidP="00627521"/>
        </w:tc>
        <w:tc>
          <w:tcPr>
            <w:tcW w:w="360" w:type="dxa"/>
            <w:shd w:val="clear" w:color="auto" w:fill="CCFFCC"/>
          </w:tcPr>
          <w:p w:rsidR="00870C79" w:rsidRPr="00CC2A0B" w:rsidRDefault="00870C79" w:rsidP="00627521"/>
        </w:tc>
        <w:tc>
          <w:tcPr>
            <w:tcW w:w="360" w:type="dxa"/>
            <w:shd w:val="clear" w:color="auto" w:fill="CCFFFF"/>
          </w:tcPr>
          <w:p w:rsidR="00870C79" w:rsidRPr="00CC2A0B" w:rsidRDefault="00870C79" w:rsidP="00627521"/>
        </w:tc>
        <w:tc>
          <w:tcPr>
            <w:tcW w:w="360" w:type="dxa"/>
            <w:shd w:val="clear" w:color="auto" w:fill="CCFFFF"/>
          </w:tcPr>
          <w:p w:rsidR="00870C79" w:rsidRPr="00CC2A0B" w:rsidRDefault="00870C79" w:rsidP="00627521"/>
        </w:tc>
        <w:tc>
          <w:tcPr>
            <w:tcW w:w="326" w:type="dxa"/>
            <w:shd w:val="clear" w:color="auto" w:fill="FFF2CF"/>
          </w:tcPr>
          <w:p w:rsidR="00870C79" w:rsidRPr="00CC2A0B" w:rsidRDefault="00870C79" w:rsidP="00627521"/>
        </w:tc>
        <w:tc>
          <w:tcPr>
            <w:tcW w:w="360" w:type="dxa"/>
            <w:shd w:val="clear" w:color="auto" w:fill="FFF2CF"/>
          </w:tcPr>
          <w:p w:rsidR="00870C79" w:rsidRPr="00CC2A0B" w:rsidRDefault="00870C79" w:rsidP="00627521"/>
        </w:tc>
        <w:tc>
          <w:tcPr>
            <w:tcW w:w="360" w:type="dxa"/>
            <w:shd w:val="clear" w:color="auto" w:fill="FFF2CF"/>
          </w:tcPr>
          <w:p w:rsidR="00870C79" w:rsidRPr="00CC2A0B" w:rsidRDefault="00870C79" w:rsidP="00627521"/>
        </w:tc>
        <w:tc>
          <w:tcPr>
            <w:tcW w:w="360" w:type="dxa"/>
            <w:shd w:val="clear" w:color="auto" w:fill="FFF2CF"/>
          </w:tcPr>
          <w:p w:rsidR="00870C79" w:rsidRPr="00CC2A0B" w:rsidRDefault="00870C79" w:rsidP="00627521"/>
        </w:tc>
        <w:tc>
          <w:tcPr>
            <w:tcW w:w="450" w:type="dxa"/>
            <w:shd w:val="clear" w:color="auto" w:fill="FFF2CF"/>
          </w:tcPr>
          <w:p w:rsidR="00870C79" w:rsidRPr="00CC2A0B" w:rsidRDefault="00870C79" w:rsidP="00627521"/>
        </w:tc>
        <w:tc>
          <w:tcPr>
            <w:tcW w:w="360" w:type="dxa"/>
            <w:shd w:val="clear" w:color="auto" w:fill="EAF1DD" w:themeFill="accent3" w:themeFillTint="33"/>
          </w:tcPr>
          <w:p w:rsidR="00870C79" w:rsidRPr="00CC2A0B" w:rsidRDefault="00870C79" w:rsidP="00627521"/>
        </w:tc>
        <w:tc>
          <w:tcPr>
            <w:tcW w:w="360" w:type="dxa"/>
            <w:shd w:val="clear" w:color="auto" w:fill="EAF1DD" w:themeFill="accent3" w:themeFillTint="33"/>
          </w:tcPr>
          <w:p w:rsidR="00870C79" w:rsidRPr="00CC2A0B" w:rsidRDefault="00870C79" w:rsidP="00627521"/>
        </w:tc>
        <w:tc>
          <w:tcPr>
            <w:tcW w:w="360" w:type="dxa"/>
            <w:shd w:val="clear" w:color="auto" w:fill="EAF1DD" w:themeFill="accent3" w:themeFillTint="33"/>
          </w:tcPr>
          <w:p w:rsidR="00870C79" w:rsidRPr="00CC2A0B" w:rsidRDefault="00870C79" w:rsidP="00627521"/>
        </w:tc>
        <w:tc>
          <w:tcPr>
            <w:tcW w:w="45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45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45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45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45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36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360" w:type="dxa"/>
            <w:shd w:val="clear" w:color="auto" w:fill="FFCCCC"/>
          </w:tcPr>
          <w:p w:rsidR="00870C79" w:rsidRPr="00CC2A0B" w:rsidRDefault="00870C79" w:rsidP="00627521"/>
        </w:tc>
        <w:tc>
          <w:tcPr>
            <w:tcW w:w="360" w:type="dxa"/>
            <w:shd w:val="clear" w:color="auto" w:fill="CCECFF"/>
          </w:tcPr>
          <w:p w:rsidR="00870C79" w:rsidRPr="00CC2A0B" w:rsidRDefault="00870C79" w:rsidP="00627521"/>
        </w:tc>
        <w:tc>
          <w:tcPr>
            <w:tcW w:w="450" w:type="dxa"/>
            <w:shd w:val="clear" w:color="auto" w:fill="CCECFF"/>
          </w:tcPr>
          <w:p w:rsidR="00870C79" w:rsidRPr="00CC2A0B" w:rsidRDefault="00870C79" w:rsidP="00627521"/>
        </w:tc>
        <w:tc>
          <w:tcPr>
            <w:tcW w:w="360" w:type="dxa"/>
            <w:shd w:val="clear" w:color="auto" w:fill="FFCCFF"/>
          </w:tcPr>
          <w:p w:rsidR="00870C79" w:rsidRPr="00CC2A0B" w:rsidRDefault="00870C79" w:rsidP="00627521"/>
        </w:tc>
        <w:tc>
          <w:tcPr>
            <w:tcW w:w="360" w:type="dxa"/>
            <w:shd w:val="clear" w:color="auto" w:fill="FFCCFF"/>
          </w:tcPr>
          <w:p w:rsidR="00870C79" w:rsidRPr="00CC2A0B" w:rsidRDefault="00870C79" w:rsidP="00627521"/>
        </w:tc>
        <w:tc>
          <w:tcPr>
            <w:tcW w:w="450" w:type="dxa"/>
            <w:shd w:val="clear" w:color="auto" w:fill="FFCCFF"/>
          </w:tcPr>
          <w:p w:rsidR="00870C79" w:rsidRPr="00CC2A0B" w:rsidRDefault="00870C79" w:rsidP="00627521"/>
        </w:tc>
        <w:tc>
          <w:tcPr>
            <w:tcW w:w="270" w:type="dxa"/>
            <w:shd w:val="clear" w:color="auto" w:fill="FFFFCC"/>
          </w:tcPr>
          <w:p w:rsidR="00870C79" w:rsidRDefault="00870C79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870C79" w:rsidRDefault="00870C79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870C79" w:rsidRDefault="00870C79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870C79" w:rsidRDefault="00870C79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870C79" w:rsidRPr="00CC2A0B" w:rsidRDefault="00870C79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870C79" w:rsidRPr="00CC2A0B" w:rsidRDefault="00870C79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870C79" w:rsidRPr="00CC2A0B" w:rsidRDefault="00870C79" w:rsidP="00627521"/>
        </w:tc>
        <w:tc>
          <w:tcPr>
            <w:tcW w:w="360" w:type="dxa"/>
            <w:shd w:val="clear" w:color="auto" w:fill="FFFFCC"/>
          </w:tcPr>
          <w:p w:rsidR="00870C79" w:rsidRDefault="00870C79" w:rsidP="00627521"/>
        </w:tc>
        <w:tc>
          <w:tcPr>
            <w:tcW w:w="360" w:type="dxa"/>
            <w:shd w:val="clear" w:color="auto" w:fill="FFFFCC"/>
          </w:tcPr>
          <w:p w:rsidR="00870C79" w:rsidRDefault="00870C79" w:rsidP="00627521"/>
        </w:tc>
        <w:tc>
          <w:tcPr>
            <w:tcW w:w="360" w:type="dxa"/>
            <w:shd w:val="clear" w:color="auto" w:fill="DDD9C3" w:themeFill="background2" w:themeFillShade="E6"/>
          </w:tcPr>
          <w:p w:rsidR="00870C79" w:rsidRDefault="00870C79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870C79" w:rsidRPr="00CC2A0B" w:rsidRDefault="00870C79" w:rsidP="00664DD0"/>
        </w:tc>
        <w:tc>
          <w:tcPr>
            <w:tcW w:w="360" w:type="dxa"/>
            <w:shd w:val="clear" w:color="auto" w:fill="E5DFEC"/>
          </w:tcPr>
          <w:p w:rsidR="00870C79" w:rsidRPr="00CC2A0B" w:rsidRDefault="00870C79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870C79" w:rsidRPr="00CC2A0B" w:rsidRDefault="00870C79" w:rsidP="00664DD0"/>
        </w:tc>
        <w:tc>
          <w:tcPr>
            <w:tcW w:w="450" w:type="dxa"/>
            <w:shd w:val="clear" w:color="auto" w:fill="E5DFEC"/>
          </w:tcPr>
          <w:p w:rsidR="00870C79" w:rsidRPr="00CC2A0B" w:rsidRDefault="00870C79" w:rsidP="00664DD0"/>
        </w:tc>
        <w:tc>
          <w:tcPr>
            <w:tcW w:w="450" w:type="dxa"/>
            <w:shd w:val="clear" w:color="auto" w:fill="E5DFEC"/>
          </w:tcPr>
          <w:p w:rsidR="00870C79" w:rsidRPr="00CC2A0B" w:rsidRDefault="00870C79" w:rsidP="00664DD0"/>
        </w:tc>
      </w:tr>
      <w:tr w:rsidR="00EE1680" w:rsidRPr="00CC2A0B" w:rsidTr="00646569">
        <w:tc>
          <w:tcPr>
            <w:tcW w:w="2967" w:type="dxa"/>
          </w:tcPr>
          <w:p w:rsidR="00E56F3E" w:rsidRDefault="00E56F3E" w:rsidP="00627521">
            <w:pPr>
              <w:ind w:left="252"/>
            </w:pPr>
            <w:proofErr w:type="spellStart"/>
            <w:r>
              <w:t>iReadWrite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E56F3E" w:rsidRPr="00CC2A0B" w:rsidRDefault="00E56F3E" w:rsidP="00627521"/>
        </w:tc>
        <w:tc>
          <w:tcPr>
            <w:tcW w:w="360" w:type="dxa"/>
            <w:shd w:val="clear" w:color="auto" w:fill="CCFFCC"/>
          </w:tcPr>
          <w:p w:rsidR="00E56F3E" w:rsidRPr="00CC2A0B" w:rsidRDefault="00E56F3E" w:rsidP="00627521"/>
        </w:tc>
        <w:tc>
          <w:tcPr>
            <w:tcW w:w="360" w:type="dxa"/>
            <w:shd w:val="clear" w:color="auto" w:fill="CCFFCC"/>
          </w:tcPr>
          <w:p w:rsidR="00E56F3E" w:rsidRPr="00CC2A0B" w:rsidRDefault="00E56F3E" w:rsidP="00627521"/>
        </w:tc>
        <w:tc>
          <w:tcPr>
            <w:tcW w:w="360" w:type="dxa"/>
            <w:shd w:val="clear" w:color="auto" w:fill="CCFFCC"/>
          </w:tcPr>
          <w:p w:rsidR="00E56F3E" w:rsidRPr="00CC2A0B" w:rsidRDefault="00E56F3E" w:rsidP="00627521"/>
        </w:tc>
        <w:tc>
          <w:tcPr>
            <w:tcW w:w="360" w:type="dxa"/>
            <w:shd w:val="clear" w:color="auto" w:fill="CCFFFF"/>
          </w:tcPr>
          <w:p w:rsidR="00E56F3E" w:rsidRPr="00CC2A0B" w:rsidRDefault="00E56F3E" w:rsidP="00627521"/>
        </w:tc>
        <w:tc>
          <w:tcPr>
            <w:tcW w:w="360" w:type="dxa"/>
            <w:shd w:val="clear" w:color="auto" w:fill="CCFFFF"/>
          </w:tcPr>
          <w:p w:rsidR="00E56F3E" w:rsidRPr="00CC2A0B" w:rsidRDefault="00E56F3E" w:rsidP="00627521"/>
        </w:tc>
        <w:tc>
          <w:tcPr>
            <w:tcW w:w="326" w:type="dxa"/>
            <w:shd w:val="clear" w:color="auto" w:fill="FFF2CF"/>
          </w:tcPr>
          <w:p w:rsidR="00E56F3E" w:rsidRPr="00CC2A0B" w:rsidRDefault="00E56F3E" w:rsidP="00627521"/>
        </w:tc>
        <w:tc>
          <w:tcPr>
            <w:tcW w:w="360" w:type="dxa"/>
            <w:shd w:val="clear" w:color="auto" w:fill="FFF2CF"/>
          </w:tcPr>
          <w:p w:rsidR="00E56F3E" w:rsidRPr="00CC2A0B" w:rsidRDefault="00E56F3E" w:rsidP="00627521"/>
        </w:tc>
        <w:tc>
          <w:tcPr>
            <w:tcW w:w="360" w:type="dxa"/>
            <w:shd w:val="clear" w:color="auto" w:fill="FFF2CF"/>
          </w:tcPr>
          <w:p w:rsidR="00E56F3E" w:rsidRPr="00CC2A0B" w:rsidRDefault="00E56F3E" w:rsidP="00627521"/>
        </w:tc>
        <w:tc>
          <w:tcPr>
            <w:tcW w:w="360" w:type="dxa"/>
            <w:shd w:val="clear" w:color="auto" w:fill="FFF2CF"/>
          </w:tcPr>
          <w:p w:rsidR="00E56F3E" w:rsidRPr="00CC2A0B" w:rsidRDefault="00E56F3E" w:rsidP="00627521"/>
        </w:tc>
        <w:tc>
          <w:tcPr>
            <w:tcW w:w="450" w:type="dxa"/>
            <w:shd w:val="clear" w:color="auto" w:fill="FFF2CF"/>
          </w:tcPr>
          <w:p w:rsidR="00E56F3E" w:rsidRPr="00CC2A0B" w:rsidRDefault="00E56F3E" w:rsidP="00627521"/>
        </w:tc>
        <w:tc>
          <w:tcPr>
            <w:tcW w:w="360" w:type="dxa"/>
            <w:shd w:val="clear" w:color="auto" w:fill="EAF1DD" w:themeFill="accent3" w:themeFillTint="33"/>
          </w:tcPr>
          <w:p w:rsidR="00E56F3E" w:rsidRPr="00CC2A0B" w:rsidRDefault="00E56F3E" w:rsidP="00627521"/>
        </w:tc>
        <w:tc>
          <w:tcPr>
            <w:tcW w:w="360" w:type="dxa"/>
            <w:shd w:val="clear" w:color="auto" w:fill="EAF1DD" w:themeFill="accent3" w:themeFillTint="33"/>
          </w:tcPr>
          <w:p w:rsidR="00E56F3E" w:rsidRPr="00CC2A0B" w:rsidRDefault="00E56F3E" w:rsidP="00627521"/>
        </w:tc>
        <w:tc>
          <w:tcPr>
            <w:tcW w:w="360" w:type="dxa"/>
            <w:shd w:val="clear" w:color="auto" w:fill="EAF1DD" w:themeFill="accent3" w:themeFillTint="33"/>
          </w:tcPr>
          <w:p w:rsidR="00E56F3E" w:rsidRPr="00CC2A0B" w:rsidRDefault="00E56F3E" w:rsidP="00627521"/>
        </w:tc>
        <w:tc>
          <w:tcPr>
            <w:tcW w:w="45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45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45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45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45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36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360" w:type="dxa"/>
            <w:shd w:val="clear" w:color="auto" w:fill="FFCCCC"/>
          </w:tcPr>
          <w:p w:rsidR="00E56F3E" w:rsidRPr="00CC2A0B" w:rsidRDefault="00E56F3E" w:rsidP="00627521"/>
        </w:tc>
        <w:tc>
          <w:tcPr>
            <w:tcW w:w="360" w:type="dxa"/>
            <w:shd w:val="clear" w:color="auto" w:fill="CCECFF"/>
          </w:tcPr>
          <w:p w:rsidR="00E56F3E" w:rsidRPr="00CC2A0B" w:rsidRDefault="00E56F3E" w:rsidP="00627521"/>
        </w:tc>
        <w:tc>
          <w:tcPr>
            <w:tcW w:w="450" w:type="dxa"/>
            <w:shd w:val="clear" w:color="auto" w:fill="CCECFF"/>
          </w:tcPr>
          <w:p w:rsidR="00E56F3E" w:rsidRPr="00CC2A0B" w:rsidRDefault="00E56F3E" w:rsidP="00627521"/>
        </w:tc>
        <w:tc>
          <w:tcPr>
            <w:tcW w:w="360" w:type="dxa"/>
            <w:shd w:val="clear" w:color="auto" w:fill="FFCCFF"/>
          </w:tcPr>
          <w:p w:rsidR="00E56F3E" w:rsidRPr="00CC2A0B" w:rsidRDefault="00E56F3E" w:rsidP="00627521"/>
        </w:tc>
        <w:tc>
          <w:tcPr>
            <w:tcW w:w="360" w:type="dxa"/>
            <w:shd w:val="clear" w:color="auto" w:fill="FFCCFF"/>
          </w:tcPr>
          <w:p w:rsidR="00E56F3E" w:rsidRPr="00CC2A0B" w:rsidRDefault="00E56F3E" w:rsidP="00627521"/>
        </w:tc>
        <w:tc>
          <w:tcPr>
            <w:tcW w:w="450" w:type="dxa"/>
            <w:shd w:val="clear" w:color="auto" w:fill="FFCCFF"/>
          </w:tcPr>
          <w:p w:rsidR="00E56F3E" w:rsidRPr="00CC2A0B" w:rsidRDefault="00E56F3E" w:rsidP="00627521"/>
        </w:tc>
        <w:tc>
          <w:tcPr>
            <w:tcW w:w="270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E56F3E" w:rsidRPr="00CC2A0B" w:rsidRDefault="00E56F3E" w:rsidP="00627521"/>
        </w:tc>
        <w:tc>
          <w:tcPr>
            <w:tcW w:w="360" w:type="dxa"/>
            <w:shd w:val="clear" w:color="auto" w:fill="FFFFCC"/>
          </w:tcPr>
          <w:p w:rsidR="00E56F3E" w:rsidRDefault="00E56F3E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E56F3E" w:rsidRDefault="00E56F3E" w:rsidP="00627521"/>
        </w:tc>
        <w:tc>
          <w:tcPr>
            <w:tcW w:w="360" w:type="dxa"/>
            <w:shd w:val="clear" w:color="auto" w:fill="DDD9C3" w:themeFill="background2" w:themeFillShade="E6"/>
          </w:tcPr>
          <w:p w:rsidR="00E56F3E" w:rsidRDefault="00E56F3E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E56F3E" w:rsidRPr="00CC2A0B" w:rsidRDefault="00E56F3E" w:rsidP="00664DD0"/>
        </w:tc>
        <w:tc>
          <w:tcPr>
            <w:tcW w:w="360" w:type="dxa"/>
            <w:shd w:val="clear" w:color="auto" w:fill="E5DFEC"/>
          </w:tcPr>
          <w:p w:rsidR="00E56F3E" w:rsidRDefault="00E56F3E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E56F3E" w:rsidRPr="00CC2A0B" w:rsidRDefault="00E56F3E" w:rsidP="00664DD0"/>
        </w:tc>
        <w:tc>
          <w:tcPr>
            <w:tcW w:w="450" w:type="dxa"/>
            <w:shd w:val="clear" w:color="auto" w:fill="E5DFEC"/>
          </w:tcPr>
          <w:p w:rsidR="00E56F3E" w:rsidRPr="00CC2A0B" w:rsidRDefault="00E56F3E" w:rsidP="00664DD0"/>
        </w:tc>
        <w:tc>
          <w:tcPr>
            <w:tcW w:w="450" w:type="dxa"/>
            <w:shd w:val="clear" w:color="auto" w:fill="E5DFEC"/>
          </w:tcPr>
          <w:p w:rsidR="00E56F3E" w:rsidRPr="00CC2A0B" w:rsidRDefault="00E56F3E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Verbally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AppWriter</w:t>
            </w:r>
            <w:proofErr w:type="spellEnd"/>
            <w:r>
              <w:t xml:space="preserve"> US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Speak Pad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Abilipad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Assistive Chat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Talk Assist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Typ</w:t>
            </w:r>
            <w:proofErr w:type="spellEnd"/>
            <w:r>
              <w:t>-O HD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ClaroSpeak</w:t>
            </w:r>
            <w:proofErr w:type="spellEnd"/>
            <w:r>
              <w:t xml:space="preserve"> US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SpeakItToMe</w:t>
            </w:r>
            <w:proofErr w:type="spellEnd"/>
            <w:r>
              <w:t xml:space="preserve"> HD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proofErr w:type="spellStart"/>
            <w:r>
              <w:t>Fleksy</w:t>
            </w:r>
            <w:proofErr w:type="spellEnd"/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BE6AF8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  <w:tr w:rsidR="00EE1680" w:rsidRPr="00CC2A0B" w:rsidTr="00646569">
        <w:tc>
          <w:tcPr>
            <w:tcW w:w="2967" w:type="dxa"/>
          </w:tcPr>
          <w:p w:rsidR="00BE6AF8" w:rsidRPr="00CC2A0B" w:rsidRDefault="00BE6AF8" w:rsidP="00627521">
            <w:pPr>
              <w:ind w:left="252"/>
            </w:pPr>
            <w:r>
              <w:t>Predictable</w:t>
            </w:r>
          </w:p>
        </w:tc>
        <w:tc>
          <w:tcPr>
            <w:tcW w:w="329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60" w:type="dxa"/>
            <w:shd w:val="clear" w:color="auto" w:fill="CCFFFF"/>
          </w:tcPr>
          <w:p w:rsidR="00BE6AF8" w:rsidRPr="00CC2A0B" w:rsidRDefault="00BE6AF8" w:rsidP="00627521"/>
        </w:tc>
        <w:tc>
          <w:tcPr>
            <w:tcW w:w="326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450" w:type="dxa"/>
            <w:shd w:val="clear" w:color="auto" w:fill="FFF2CF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360" w:type="dxa"/>
            <w:shd w:val="clear" w:color="auto" w:fill="EAF1DD" w:themeFill="accent3" w:themeFillTint="33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CC"/>
          </w:tcPr>
          <w:p w:rsidR="00BE6AF8" w:rsidRPr="00CC2A0B" w:rsidRDefault="00BE6AF8" w:rsidP="00627521"/>
        </w:tc>
        <w:tc>
          <w:tcPr>
            <w:tcW w:w="36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450" w:type="dxa"/>
            <w:shd w:val="clear" w:color="auto" w:fill="CCE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36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450" w:type="dxa"/>
            <w:shd w:val="clear" w:color="auto" w:fill="FFCCFF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04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45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270" w:type="dxa"/>
            <w:shd w:val="clear" w:color="auto" w:fill="FFFFCC"/>
          </w:tcPr>
          <w:p w:rsidR="00BE6AF8" w:rsidRPr="00CC2A0B" w:rsidRDefault="00BE6AF8" w:rsidP="00627521">
            <w:r>
              <w:t>X</w:t>
            </w:r>
          </w:p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FFFFCC"/>
          </w:tcPr>
          <w:p w:rsidR="00BE6AF8" w:rsidRPr="00CC2A0B" w:rsidRDefault="00BE6AF8" w:rsidP="00627521"/>
        </w:tc>
        <w:tc>
          <w:tcPr>
            <w:tcW w:w="360" w:type="dxa"/>
            <w:shd w:val="clear" w:color="auto" w:fill="DDD9C3" w:themeFill="background2" w:themeFillShade="E6"/>
          </w:tcPr>
          <w:p w:rsidR="00BE6AF8" w:rsidRPr="00CC2A0B" w:rsidRDefault="005C53AF" w:rsidP="00664DD0">
            <w:r>
              <w:t>X</w:t>
            </w:r>
          </w:p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36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  <w:tc>
          <w:tcPr>
            <w:tcW w:w="450" w:type="dxa"/>
            <w:shd w:val="clear" w:color="auto" w:fill="E5DFEC"/>
          </w:tcPr>
          <w:p w:rsidR="00BE6AF8" w:rsidRPr="00CC2A0B" w:rsidRDefault="00BE6AF8" w:rsidP="00664DD0"/>
        </w:tc>
      </w:tr>
    </w:tbl>
    <w:p w:rsidR="006A6816" w:rsidRDefault="006A6816" w:rsidP="00852BC1">
      <w:pPr>
        <w:spacing w:after="0"/>
      </w:pPr>
    </w:p>
    <w:sectPr w:rsidR="006A6816" w:rsidSect="00EE1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 w:code="5"/>
      <w:pgMar w:top="1440" w:right="1080" w:bottom="1440" w:left="1080" w:header="450" w:footer="3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710" w:rsidRDefault="00D83710" w:rsidP="00FA1D8F">
      <w:pPr>
        <w:spacing w:after="0" w:line="240" w:lineRule="auto"/>
      </w:pPr>
      <w:r>
        <w:separator/>
      </w:r>
    </w:p>
  </w:endnote>
  <w:endnote w:type="continuationSeparator" w:id="0">
    <w:p w:rsidR="00D83710" w:rsidRDefault="00D83710" w:rsidP="00FA1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C" w:rsidRDefault="00C96B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8CC" w:rsidRDefault="00B838CC" w:rsidP="00EE1680">
    <w:pPr>
      <w:pStyle w:val="Footer"/>
      <w:tabs>
        <w:tab w:val="left" w:pos="7740"/>
      </w:tabs>
    </w:pPr>
    <w:r>
      <w:t xml:space="preserve">          </w:t>
    </w:r>
    <w:r w:rsidR="00EE1680">
      <w:t xml:space="preserve">Adapted from: </w:t>
    </w:r>
    <w:r>
      <w:t xml:space="preserve"> </w:t>
    </w:r>
    <w:r w:rsidR="00C96B0C">
      <w:t>8/18/14</w:t>
    </w:r>
    <w:r w:rsidR="00EE1680">
      <w:tab/>
      <w:t xml:space="preserve">www.sc.edu/scap </w:t>
    </w:r>
    <w:r>
      <w:tab/>
    </w:r>
    <w:r w:rsidR="00EE1680">
      <w:tab/>
    </w:r>
    <w:bookmarkStart w:id="0" w:name="_GoBack"/>
    <w:bookmarkEnd w:id="0"/>
    <w:r w:rsidR="00FB228C">
      <w:t>800-915-4522</w:t>
    </w:r>
    <w:r>
      <w:tab/>
    </w:r>
    <w:r w:rsidR="00EE1680">
      <w:tab/>
    </w:r>
    <w:r>
      <w:t>SC Assistive Technology Program</w:t>
    </w:r>
  </w:p>
  <w:p w:rsidR="00B838CC" w:rsidRDefault="00B838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C" w:rsidRDefault="00C96B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710" w:rsidRDefault="00D83710" w:rsidP="00FA1D8F">
      <w:pPr>
        <w:spacing w:after="0" w:line="240" w:lineRule="auto"/>
      </w:pPr>
      <w:r>
        <w:separator/>
      </w:r>
    </w:p>
  </w:footnote>
  <w:footnote w:type="continuationSeparator" w:id="0">
    <w:p w:rsidR="00D83710" w:rsidRDefault="00D83710" w:rsidP="00FA1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C" w:rsidRDefault="00C96B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C" w:rsidRDefault="00C96B0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B0C" w:rsidRDefault="00C96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0171B"/>
    <w:multiLevelType w:val="hybridMultilevel"/>
    <w:tmpl w:val="E7D20FFC"/>
    <w:lvl w:ilvl="0" w:tplc="9A3C8B34">
      <w:numFmt w:val="bullet"/>
      <w:lvlText w:val="-"/>
      <w:lvlJc w:val="left"/>
      <w:pPr>
        <w:ind w:left="1356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36"/>
    <w:rsid w:val="000046DD"/>
    <w:rsid w:val="000065C9"/>
    <w:rsid w:val="0001388B"/>
    <w:rsid w:val="00021041"/>
    <w:rsid w:val="00025AAC"/>
    <w:rsid w:val="00055A85"/>
    <w:rsid w:val="000757A7"/>
    <w:rsid w:val="00090774"/>
    <w:rsid w:val="000D3BDE"/>
    <w:rsid w:val="000E20E2"/>
    <w:rsid w:val="00122159"/>
    <w:rsid w:val="00143C3B"/>
    <w:rsid w:val="0015715B"/>
    <w:rsid w:val="00182D5C"/>
    <w:rsid w:val="001D2A68"/>
    <w:rsid w:val="001D2F5C"/>
    <w:rsid w:val="001D5D3B"/>
    <w:rsid w:val="001E4967"/>
    <w:rsid w:val="001E5AB0"/>
    <w:rsid w:val="001E768B"/>
    <w:rsid w:val="001E7A2D"/>
    <w:rsid w:val="001F6D30"/>
    <w:rsid w:val="002240CC"/>
    <w:rsid w:val="002476A3"/>
    <w:rsid w:val="00251277"/>
    <w:rsid w:val="002F7E69"/>
    <w:rsid w:val="0030248C"/>
    <w:rsid w:val="0030292D"/>
    <w:rsid w:val="00345F37"/>
    <w:rsid w:val="00353BF9"/>
    <w:rsid w:val="003B0E08"/>
    <w:rsid w:val="003B3C16"/>
    <w:rsid w:val="003F5B2C"/>
    <w:rsid w:val="004036A9"/>
    <w:rsid w:val="00403EC5"/>
    <w:rsid w:val="00416B04"/>
    <w:rsid w:val="0042446F"/>
    <w:rsid w:val="00426072"/>
    <w:rsid w:val="00462C45"/>
    <w:rsid w:val="00473789"/>
    <w:rsid w:val="0048245A"/>
    <w:rsid w:val="00485936"/>
    <w:rsid w:val="004A1C75"/>
    <w:rsid w:val="004B29C2"/>
    <w:rsid w:val="004B57C0"/>
    <w:rsid w:val="004E4A3E"/>
    <w:rsid w:val="004E7388"/>
    <w:rsid w:val="004F00EC"/>
    <w:rsid w:val="004F77A2"/>
    <w:rsid w:val="00516C82"/>
    <w:rsid w:val="00532B3C"/>
    <w:rsid w:val="00537DF3"/>
    <w:rsid w:val="00537F96"/>
    <w:rsid w:val="00552319"/>
    <w:rsid w:val="0055394B"/>
    <w:rsid w:val="0056109A"/>
    <w:rsid w:val="00580842"/>
    <w:rsid w:val="00584E01"/>
    <w:rsid w:val="005C53AF"/>
    <w:rsid w:val="005E774A"/>
    <w:rsid w:val="005F09FD"/>
    <w:rsid w:val="00614A03"/>
    <w:rsid w:val="00627521"/>
    <w:rsid w:val="00646569"/>
    <w:rsid w:val="00664DD0"/>
    <w:rsid w:val="006A260D"/>
    <w:rsid w:val="006A5281"/>
    <w:rsid w:val="006A6816"/>
    <w:rsid w:val="00733B08"/>
    <w:rsid w:val="00774F01"/>
    <w:rsid w:val="0077777A"/>
    <w:rsid w:val="00777DA3"/>
    <w:rsid w:val="007D4494"/>
    <w:rsid w:val="007F5CF7"/>
    <w:rsid w:val="00803B8C"/>
    <w:rsid w:val="008062FA"/>
    <w:rsid w:val="008151B1"/>
    <w:rsid w:val="00821156"/>
    <w:rsid w:val="0083054B"/>
    <w:rsid w:val="00852BC1"/>
    <w:rsid w:val="00864036"/>
    <w:rsid w:val="00870C79"/>
    <w:rsid w:val="008804F0"/>
    <w:rsid w:val="008A13BB"/>
    <w:rsid w:val="008C5222"/>
    <w:rsid w:val="008C6378"/>
    <w:rsid w:val="008F0B59"/>
    <w:rsid w:val="008F67F8"/>
    <w:rsid w:val="009203CA"/>
    <w:rsid w:val="009516A1"/>
    <w:rsid w:val="00951A98"/>
    <w:rsid w:val="00980CF3"/>
    <w:rsid w:val="00986E73"/>
    <w:rsid w:val="00995855"/>
    <w:rsid w:val="009B2C85"/>
    <w:rsid w:val="00A01971"/>
    <w:rsid w:val="00A666C6"/>
    <w:rsid w:val="00A965A0"/>
    <w:rsid w:val="00AA2143"/>
    <w:rsid w:val="00AB6080"/>
    <w:rsid w:val="00B21F15"/>
    <w:rsid w:val="00B22FE5"/>
    <w:rsid w:val="00B3210D"/>
    <w:rsid w:val="00B46B65"/>
    <w:rsid w:val="00B53CBB"/>
    <w:rsid w:val="00B613D0"/>
    <w:rsid w:val="00B838CC"/>
    <w:rsid w:val="00B95E84"/>
    <w:rsid w:val="00BC7777"/>
    <w:rsid w:val="00BC7B9E"/>
    <w:rsid w:val="00BD24BB"/>
    <w:rsid w:val="00BE6AF8"/>
    <w:rsid w:val="00C00EDB"/>
    <w:rsid w:val="00C1653C"/>
    <w:rsid w:val="00C26236"/>
    <w:rsid w:val="00C50605"/>
    <w:rsid w:val="00C81203"/>
    <w:rsid w:val="00C96B0C"/>
    <w:rsid w:val="00C97281"/>
    <w:rsid w:val="00CB1326"/>
    <w:rsid w:val="00CB1EAA"/>
    <w:rsid w:val="00CB6631"/>
    <w:rsid w:val="00CC2A0B"/>
    <w:rsid w:val="00CC2C85"/>
    <w:rsid w:val="00CE1E39"/>
    <w:rsid w:val="00CE71A3"/>
    <w:rsid w:val="00D02589"/>
    <w:rsid w:val="00D31170"/>
    <w:rsid w:val="00D3311D"/>
    <w:rsid w:val="00D33B8C"/>
    <w:rsid w:val="00D436F3"/>
    <w:rsid w:val="00D7405B"/>
    <w:rsid w:val="00D81976"/>
    <w:rsid w:val="00D83710"/>
    <w:rsid w:val="00D9446B"/>
    <w:rsid w:val="00D96D32"/>
    <w:rsid w:val="00D97F6E"/>
    <w:rsid w:val="00DB2BCF"/>
    <w:rsid w:val="00DC1A5B"/>
    <w:rsid w:val="00DD0D1F"/>
    <w:rsid w:val="00DD7937"/>
    <w:rsid w:val="00DE3FE2"/>
    <w:rsid w:val="00E02895"/>
    <w:rsid w:val="00E11C4E"/>
    <w:rsid w:val="00E17E5D"/>
    <w:rsid w:val="00E52797"/>
    <w:rsid w:val="00E566A2"/>
    <w:rsid w:val="00E56F3E"/>
    <w:rsid w:val="00E818AA"/>
    <w:rsid w:val="00E9009B"/>
    <w:rsid w:val="00E9794F"/>
    <w:rsid w:val="00EB4CA5"/>
    <w:rsid w:val="00EB7ABA"/>
    <w:rsid w:val="00EE1680"/>
    <w:rsid w:val="00EE79D1"/>
    <w:rsid w:val="00EF5BE5"/>
    <w:rsid w:val="00EF5ED6"/>
    <w:rsid w:val="00F24648"/>
    <w:rsid w:val="00F467A2"/>
    <w:rsid w:val="00F703CF"/>
    <w:rsid w:val="00F812E0"/>
    <w:rsid w:val="00F90211"/>
    <w:rsid w:val="00F966A5"/>
    <w:rsid w:val="00FA1D8F"/>
    <w:rsid w:val="00FA2F02"/>
    <w:rsid w:val="00FB228C"/>
    <w:rsid w:val="00FD24B3"/>
    <w:rsid w:val="00F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6FF28E5-5D75-4F20-9515-5802131E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151B1"/>
    <w:pPr>
      <w:spacing w:after="0" w:line="160" w:lineRule="exact"/>
      <w:outlineLvl w:val="0"/>
    </w:pPr>
    <w:rPr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6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D8F"/>
  </w:style>
  <w:style w:type="paragraph" w:styleId="Footer">
    <w:name w:val="footer"/>
    <w:basedOn w:val="Normal"/>
    <w:link w:val="FooterChar"/>
    <w:uiPriority w:val="99"/>
    <w:unhideWhenUsed/>
    <w:rsid w:val="00FA1D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D8F"/>
  </w:style>
  <w:style w:type="paragraph" w:styleId="BalloonText">
    <w:name w:val="Balloon Text"/>
    <w:basedOn w:val="Normal"/>
    <w:link w:val="BalloonTextChar"/>
    <w:uiPriority w:val="99"/>
    <w:semiHidden/>
    <w:unhideWhenUsed/>
    <w:rsid w:val="00FA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D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7F8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151B1"/>
    <w:pPr>
      <w:spacing w:after="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8151B1"/>
    <w:rPr>
      <w:b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151B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66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45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797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09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1212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6750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24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64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0774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933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1320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08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960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90138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056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4746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59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74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123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3763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242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58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065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B7BA9-B6CD-40A7-9514-60FC3322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AAC App Comparison Chart</vt:lpstr>
    </vt:vector>
  </TitlesOfParts>
  <Company>The University of South Carolina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AAC App Comparison Chart</dc:title>
  <dc:creator>cpage</dc:creator>
  <cp:lastModifiedBy>Kendra McInturf</cp:lastModifiedBy>
  <cp:revision>2</cp:revision>
  <cp:lastPrinted>2012-12-06T22:04:00Z</cp:lastPrinted>
  <dcterms:created xsi:type="dcterms:W3CDTF">2015-07-27T16:38:00Z</dcterms:created>
  <dcterms:modified xsi:type="dcterms:W3CDTF">2015-07-27T16:38:00Z</dcterms:modified>
</cp:coreProperties>
</file>